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80" w:rsidRPr="00C01180" w:rsidRDefault="00C01180" w:rsidP="00C01180">
      <w:pPr>
        <w:shd w:val="clear" w:color="auto" w:fill="FFFFFF"/>
        <w:spacing w:after="0" w:line="240" w:lineRule="auto"/>
        <w:jc w:val="center"/>
        <w:outlineLvl w:val="0"/>
        <w:rPr>
          <w:rFonts w:ascii="Times New Roman" w:eastAsia="Times New Roman" w:hAnsi="Times New Roman" w:cs="Times New Roman"/>
          <w:kern w:val="36"/>
          <w:lang w:eastAsia="ru-RU"/>
        </w:rPr>
      </w:pPr>
      <w:r w:rsidRPr="00C01180">
        <w:rPr>
          <w:rFonts w:ascii="Times New Roman" w:eastAsia="Times New Roman" w:hAnsi="Times New Roman" w:cs="Times New Roman"/>
          <w:kern w:val="36"/>
          <w:lang w:eastAsia="ru-RU"/>
        </w:rPr>
        <w:t>Памятка населению по АЧС</w:t>
      </w:r>
    </w:p>
    <w:p w:rsidR="00C01180" w:rsidRPr="00C01180" w:rsidRDefault="00C01180" w:rsidP="00C01180">
      <w:pPr>
        <w:shd w:val="clear" w:color="auto" w:fill="FFFFFF"/>
        <w:spacing w:after="0" w:line="240" w:lineRule="auto"/>
        <w:jc w:val="center"/>
        <w:outlineLvl w:val="0"/>
        <w:rPr>
          <w:rFonts w:ascii="Times New Roman" w:eastAsia="Times New Roman" w:hAnsi="Times New Roman" w:cs="Times New Roman"/>
          <w:kern w:val="36"/>
          <w:lang w:eastAsia="ru-RU"/>
        </w:rPr>
      </w:pP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lang w:eastAsia="ru-RU"/>
        </w:rPr>
        <w:t>Африканская чума свиней </w:t>
      </w:r>
      <w:r w:rsidRPr="00C01180">
        <w:rPr>
          <w:rFonts w:ascii="Times New Roman" w:eastAsia="Times New Roman" w:hAnsi="Times New Roman" w:cs="Times New Roman"/>
          <w:lang w:eastAsia="ru-RU"/>
        </w:rPr>
        <w:t>– особо опасная, острозаразная, вирусная болезнь. Для жизни и здоровья людей опасности не представляет.</w:t>
      </w: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Болезнь высоколетальная, распространяется очень быстро и наносит огромный материальный ущерб сельскому хозяйству. Погибают до 100 % заболевших свиней. Лечение запрещено, вакцины не существует.</w:t>
      </w: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lang w:eastAsia="ru-RU"/>
        </w:rPr>
        <w:t>Свиньи заражаются при</w:t>
      </w:r>
      <w:r w:rsidRPr="00C01180">
        <w:rPr>
          <w:rFonts w:ascii="Times New Roman" w:eastAsia="Times New Roman" w:hAnsi="Times New Roman" w:cs="Times New Roman"/>
          <w:lang w:eastAsia="ru-RU"/>
        </w:rPr>
        <w:t> контакте с больными и переболевшими животными: через корма (особенно пищевые отходы), воду, предметы ухода, транспортные средства, загрязненные выделениями больных животных, а также через контакт с трупами павших свиней и продуктов убоя зараженных свиней. Наиболее часто к появлению АЧС приводит скармливание свиньям непроваренных пищевых отходов домашней кухни, различных пищеблоков и столовых, боенских отходов, а также комбикормов и зернопродуктов, не прошедших термическую обработку. Болезнь переносят домашние и дикие животные, птицы, грызуны и насекомые.</w:t>
      </w: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Вирус очень устойчив: в продуктах, воде и внешней среде сохраняется месяцами, замораживание и высушивание на него не действуют. Уничтожается исключительно путем нагревания до высоких температур.</w:t>
      </w: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lang w:eastAsia="ru-RU"/>
        </w:rPr>
        <w:t>Симптомы.</w:t>
      </w:r>
      <w:r w:rsidRPr="00C01180">
        <w:rPr>
          <w:rFonts w:ascii="Times New Roman" w:eastAsia="Times New Roman" w:hAnsi="Times New Roman" w:cs="Times New Roman"/>
          <w:lang w:eastAsia="ru-RU"/>
        </w:rPr>
        <w:t> От заражения до появления симптомов проходит 2-7 дней. У животных повышается температура тела до 42 </w:t>
      </w:r>
      <w:r w:rsidRPr="00C01180">
        <w:rPr>
          <w:rFonts w:ascii="Times New Roman" w:eastAsia="Times New Roman" w:hAnsi="Times New Roman" w:cs="Times New Roman"/>
          <w:vertAlign w:val="superscript"/>
          <w:lang w:eastAsia="ru-RU"/>
        </w:rPr>
        <w:t>о</w:t>
      </w:r>
      <w:r w:rsidRPr="00C01180">
        <w:rPr>
          <w:rFonts w:ascii="Times New Roman" w:eastAsia="Times New Roman" w:hAnsi="Times New Roman" w:cs="Times New Roman"/>
          <w:lang w:eastAsia="ru-RU"/>
        </w:rPr>
        <w:t>С, появляются отдышка, кашель, пропадает аппетит, усиливается жажда, отмечаются приступы рвоты и паралича задних конечностей, на коже внутренней поверхности бедер, на животе, шее, у основания ушей, на пятачке и хвосте становятся заметны красно-фиолетовые пятна. Смерть наступает на 1-5 день, реже позднее. Бывает хроническое течение болезни.</w:t>
      </w:r>
    </w:p>
    <w:p w:rsidR="00C01180" w:rsidRPr="00C01180" w:rsidRDefault="00C01180" w:rsidP="00C01180">
      <w:pPr>
        <w:shd w:val="clear" w:color="auto" w:fill="FFFFFF"/>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lang w:eastAsia="ru-RU"/>
        </w:rPr>
        <w:t>При установлении диагноза «африканская чума свиней»</w:t>
      </w:r>
      <w:r w:rsidRPr="00C01180">
        <w:rPr>
          <w:rFonts w:ascii="Times New Roman" w:eastAsia="Times New Roman" w:hAnsi="Times New Roman" w:cs="Times New Roman"/>
          <w:lang w:eastAsia="ru-RU"/>
        </w:rPr>
        <w:t> на неблагополучный пункт (хозяйство, населенный пункт) накладывается карантин. Жесткий карантин – единственная мера борьбы с заболеванием. Всех находящихся в эпизоотическом очаге свиней убивают бескровным методом, туши сжигают. Трупы свиней, навоз, остатки кормов, инвентарь, а также ветхие помещения, деревянные полы и прочее сжигают на месте. Проводится дезинфекция мест содержания животных, а также мероприятия по уничтожению грызунов, насекомых и клещей. В радиусе 20 км все свиньи, независимо от признаков заболевания изымаются и умерщвляются бескровным методом, проводятся другие мероприятия, включая уничтожение бродячих животных и грызунов. По условиям карантина запрещается продажа на рынках продуктов животноводства всех видов и вывоз за пределы очага в течение всего срока карантина (30 дней с момента убоя всех свиней и проведения комплекса ветеринарно-санитарных мероприятий). Также в последующие 6 месяцев запрещается вывоз из очага болезни продуктов растениеводства. Разведение свиней в хозяйствах разрешается только через год после снятия карантина.</w:t>
      </w:r>
    </w:p>
    <w:p w:rsidR="00C01180" w:rsidRPr="00C01180" w:rsidRDefault="00C01180" w:rsidP="00C01180">
      <w:pPr>
        <w:spacing w:after="0"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shd w:val="clear" w:color="auto" w:fill="FFFFFF"/>
          <w:lang w:eastAsia="ru-RU"/>
        </w:rPr>
        <w:t>Памятка для владельцев свиней</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Не допускайте посторонних в свое хозяйство. Переведите свиней в режим безвыгульного содержания. Владельцам личных подсобных хозяйств и фермерских хозяйств следует содержать свиней в свинарниках и сараях без выгула и контакта с другими животными;</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исключите кормление свиней кормами животного происхождения и пищевыми отходами без проварки. Покупайте корма только промышленного производства или проваривайте их, при температуре не менее 80 </w:t>
      </w:r>
      <w:r w:rsidRPr="00C01180">
        <w:rPr>
          <w:rFonts w:ascii="Times New Roman" w:eastAsia="Times New Roman" w:hAnsi="Times New Roman" w:cs="Times New Roman"/>
          <w:vertAlign w:val="superscript"/>
          <w:lang w:eastAsia="ru-RU"/>
        </w:rPr>
        <w:t>о</w:t>
      </w:r>
      <w:r w:rsidRPr="00C01180">
        <w:rPr>
          <w:rFonts w:ascii="Times New Roman" w:eastAsia="Times New Roman" w:hAnsi="Times New Roman" w:cs="Times New Roman"/>
          <w:lang w:eastAsia="ru-RU"/>
        </w:rPr>
        <w:t>С, перед кормлением;</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проводите обработку свиней и помещений для их содержания один раз в 10 дней против кровососущих насекомых (клещей, вшей, блох). Постоянно ведите борьбу с грызунами;</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не осуществляйте подворный убой и реализацию свинины без проведения предубойного осмотра и проведения ветеринарно-санитарной экспертизы мяса и продуктов убоя специалистами государственной ветеринарной службы;</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не покупайте живых свиней в местах несанкционированной торговли без ветеринарных сопроводительных документов, не завозите свиней и продукцию свиноводства из других регионов без согласования с государственной ветеринарной службой;</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обязательно предоставьте поголовье свиней для ветеринарного досмотра, вакцинаций (против классической чумы свиней, рожи) и других обработок, проводимых ветеринарными специалистами;</w:t>
      </w:r>
    </w:p>
    <w:p w:rsidR="00C01180" w:rsidRPr="00C01180" w:rsidRDefault="00C01180" w:rsidP="00C01180">
      <w:pPr>
        <w:numPr>
          <w:ilvl w:val="0"/>
          <w:numId w:val="1"/>
        </w:numPr>
        <w:shd w:val="clear" w:color="auto" w:fill="FFFFFF"/>
        <w:spacing w:after="0" w:line="240" w:lineRule="auto"/>
        <w:ind w:left="450"/>
        <w:rPr>
          <w:rFonts w:ascii="Times New Roman" w:eastAsia="Times New Roman" w:hAnsi="Times New Roman" w:cs="Times New Roman"/>
          <w:lang w:eastAsia="ru-RU"/>
        </w:rPr>
      </w:pPr>
      <w:r w:rsidRPr="00C01180">
        <w:rPr>
          <w:rFonts w:ascii="Times New Roman" w:eastAsia="Times New Roman" w:hAnsi="Times New Roman" w:cs="Times New Roman"/>
          <w:lang w:eastAsia="ru-RU"/>
        </w:rPr>
        <w:t>- не выбрасывайте трупы животных, отходы от их содержания и переработки на свалки, обочины дорог, не захоранивайте их на своем огороде или другом земельном участке. Не пытайтесь переработать мясо павших или вынужденно убитых свиней – это запрещено и может привести к дальнейшему распространению болезни.</w:t>
      </w:r>
    </w:p>
    <w:p w:rsidR="00C01180" w:rsidRPr="00C01180" w:rsidRDefault="00C01180" w:rsidP="00C01180">
      <w:pPr>
        <w:pStyle w:val="a4"/>
        <w:shd w:val="clear" w:color="auto" w:fill="FFFFFF"/>
        <w:spacing w:before="100" w:beforeAutospacing="1" w:after="100" w:afterAutospacing="1"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lang w:eastAsia="ru-RU"/>
        </w:rPr>
        <w:t>Обо всех случаях заболевания и внезапного падежа свиней НЕМЕДЛЕННО СООБЩИТЕ в ОБУ «СББЖ Курского района» по телефонам: 8-4712-55-95-14, 8-4712-33-15-48</w:t>
      </w:r>
    </w:p>
    <w:p w:rsidR="00C01180" w:rsidRPr="00C01180" w:rsidRDefault="00C01180" w:rsidP="00C01180">
      <w:pPr>
        <w:pStyle w:val="a4"/>
        <w:shd w:val="clear" w:color="auto" w:fill="FFFFFF"/>
        <w:spacing w:before="100" w:beforeAutospacing="1" w:after="100" w:afterAutospacing="1" w:line="240" w:lineRule="auto"/>
        <w:rPr>
          <w:rFonts w:ascii="Times New Roman" w:eastAsia="Times New Roman" w:hAnsi="Times New Roman" w:cs="Times New Roman"/>
          <w:lang w:eastAsia="ru-RU"/>
        </w:rPr>
      </w:pPr>
      <w:r w:rsidRPr="00C01180">
        <w:rPr>
          <w:rFonts w:ascii="Times New Roman" w:eastAsia="Times New Roman" w:hAnsi="Times New Roman" w:cs="Times New Roman"/>
          <w:b/>
          <w:bCs/>
          <w:u w:val="single"/>
          <w:lang w:eastAsia="ru-RU"/>
        </w:rPr>
        <w:t>Помните, за действия (бездействия), повлекшие за собой возникновение очагов АЧС и её распространение предусмотрена административная и уголовная ответственность!</w:t>
      </w:r>
    </w:p>
    <w:p w:rsidR="00C01180" w:rsidRPr="00C01180" w:rsidRDefault="00C01180" w:rsidP="00C01180">
      <w:pPr>
        <w:pStyle w:val="a4"/>
        <w:shd w:val="clear" w:color="auto" w:fill="FFFFFF"/>
        <w:spacing w:before="100" w:beforeAutospacing="1" w:after="100" w:afterAutospacing="1" w:line="240" w:lineRule="auto"/>
        <w:rPr>
          <w:rFonts w:ascii="Arial" w:eastAsia="Times New Roman" w:hAnsi="Arial" w:cs="Arial"/>
          <w:color w:val="62787F"/>
          <w:sz w:val="20"/>
          <w:szCs w:val="20"/>
          <w:lang w:eastAsia="ru-RU"/>
        </w:rPr>
      </w:pPr>
    </w:p>
    <w:p w:rsidR="008E5298" w:rsidRDefault="00C01180" w:rsidP="00C01180">
      <w:pPr>
        <w:rPr>
          <w:rFonts w:ascii="Times New Roman" w:hAnsi="Times New Roman" w:cs="Times New Roman"/>
        </w:rPr>
      </w:pPr>
      <w:r w:rsidRPr="00403848">
        <w:rPr>
          <w:rFonts w:ascii="Times New Roman" w:hAnsi="Times New Roman" w:cs="Times New Roman"/>
          <w:b/>
        </w:rPr>
        <w:lastRenderedPageBreak/>
        <w:t>ГРИПП ПТИЦ</w:t>
      </w:r>
      <w:r w:rsidRPr="00403848">
        <w:rPr>
          <w:rFonts w:ascii="Times New Roman" w:hAnsi="Times New Roman" w:cs="Times New Roman"/>
        </w:rPr>
        <w:t xml:space="preserve"> - острая инфекционная, особо опасная болезнь, передаваемая человеку от животных, возбудителем которой является вирус типа А. К гриппу восприимчивы все виды птиц, в т. ч. куры, индейки, утки, фазаны, цесарки, перепела, глухари, аисты, чайки и практически все другие виды синантропных (голуби, воробьи, вороны, чайки, утки, галки и </w:t>
      </w:r>
      <w:proofErr w:type="spellStart"/>
      <w:r w:rsidRPr="00403848">
        <w:rPr>
          <w:rFonts w:ascii="Times New Roman" w:hAnsi="Times New Roman" w:cs="Times New Roman"/>
        </w:rPr>
        <w:t>пр</w:t>
      </w:r>
      <w:proofErr w:type="spellEnd"/>
      <w:r w:rsidRPr="00403848">
        <w:rPr>
          <w:rFonts w:ascii="Times New Roman" w:hAnsi="Times New Roman" w:cs="Times New Roman"/>
        </w:rPr>
        <w:t>), диких, экзотических и декоративных птиц, а также свиньи, лошади, хорьки, мыши, кошки, собаки, иные позвоночные и человек. Грипп птиц не вызывает массового заболевания диких птиц и протекает у них бессимптомно, однако среди домашних птиц может вызывать тяжелое заболевание и гибель. Данное заболевание характеризуется потенциально высокой опасностью возбудителя для человека. Источники вирусов гриппа птиц в природе. Основным источником вируса в природе являются водоплавающие птицы, которые переносят вирус в кишечнике и выделяют его в окружающую среду со слюной и пометом. Заражение человека и домашней птицы происходит при тесном контакте с инфицированной и мертвой дикой или домашней птицей. В ряде случаев возможно заражение человека при употреблении в пищу мяса и яиц больных птиц без достаточной термической обработки. 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 Симптомы гриппа птиц у домашних птиц. Инфекция среди домашней птицы может быть бессимптомной или вызывать уменьшение яйценоскости и заболевания дыхательной системы, а также протекать в молниеносной форме, вызывая быструю гибель птиц</w:t>
      </w:r>
      <w:r w:rsidR="00403848" w:rsidRPr="00403848">
        <w:rPr>
          <w:rFonts w:ascii="Times New Roman" w:hAnsi="Times New Roman" w:cs="Times New Roman"/>
        </w:rPr>
        <w:t xml:space="preserve">ы от системного поражения без </w:t>
      </w:r>
      <w:r w:rsidRPr="00403848">
        <w:rPr>
          <w:rFonts w:ascii="Times New Roman" w:hAnsi="Times New Roman" w:cs="Times New Roman"/>
        </w:rPr>
        <w:t>каких-либо предварительных симптомов (высокопатогенный грипп птиц). У заболевших диких и домашних птиц отмечаются необычное поведение, дискоординация движений, отсутствие реакции на внешние раздражители и угнетенное состояние. Отмечается опухание и почернение гребня и синюшность сережек, отечность подкожной сетчатки головы, шеи и гибель птицы в течение 24- 72 часов. Профилактика гриппа птиц у домашней птицы. Профилактика осуществляется владельцами птицы комплексно, включает мероприятия организационно-хозяйственного ха</w:t>
      </w:r>
      <w:r w:rsidR="00403848">
        <w:rPr>
          <w:rFonts w:ascii="Times New Roman" w:hAnsi="Times New Roman" w:cs="Times New Roman"/>
        </w:rPr>
        <w:t>рактера: 1.</w:t>
      </w:r>
      <w:r w:rsidRPr="00403848">
        <w:rPr>
          <w:rFonts w:ascii="Times New Roman" w:hAnsi="Times New Roman" w:cs="Times New Roman"/>
        </w:rPr>
        <w:t xml:space="preserve"> Соблюдение владельцами и/или лицами, осуществляющими уход, содержание, разведение и реализацию птицы, санитарно-гигиенических, ветеринарно-санитарных правил и норм. 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 2. Убой домашней птицы, предназначенной для реализации в торговле, должен осуществляться на специализированных предприятиях. 3 </w:t>
      </w:r>
      <w:proofErr w:type="gramStart"/>
      <w:r w:rsidRPr="00403848">
        <w:rPr>
          <w:rFonts w:ascii="Times New Roman" w:hAnsi="Times New Roman" w:cs="Times New Roman"/>
        </w:rPr>
        <w:t>В</w:t>
      </w:r>
      <w:proofErr w:type="gramEnd"/>
      <w:r w:rsidRPr="00403848">
        <w:rPr>
          <w:rFonts w:ascii="Times New Roman" w:hAnsi="Times New Roman" w:cs="Times New Roman"/>
        </w:rPr>
        <w:t xml:space="preserve"> период угрозы гриппа птиц: 1. Для предотвращения заражения птицы гриппом в индивидуальных хозяйствах граждан необходимо всех домашних птиц перевести на закрытое содержание. 2. Установить на подворьях пугала, трещотки и другие средства для отпугивания диких птиц. 3. В это время не рекомендуется покупать живую птицу и пополнять поголовье птицы. 4. Ухаживать за птицей, проводить уборку помещений и территории необходимо в выделенной для этого рабочей одежде (халат, передник, рукавицы, резиновая обувь). Во время уборки не следует пить, принимать пищу, курить. 5. Периодически (2-3 раза в неделю) проводить дезинфекцию предварительно очищенных помещений и инвентаря (совки, метлы, бадьи) 3-х процентным горячим раствором каустической соды или 3% раствором хлорной извести (хлорамина). 6. После дезинфекции птичника насест и гнезда необходимо побелить дважды (с часовым интервалом) свежегашеной известью. 7. Вся рабочая одежда должна подвергаться дезинфекции (замачивание в 3% растворе хлорамина Б в течение 30 минут, кипячение в 2% растворе </w:t>
      </w:r>
      <w:proofErr w:type="gramStart"/>
      <w:r w:rsidRPr="00403848">
        <w:rPr>
          <w:rFonts w:ascii="Times New Roman" w:hAnsi="Times New Roman" w:cs="Times New Roman"/>
        </w:rPr>
        <w:t>соды</w:t>
      </w:r>
      <w:proofErr w:type="gramEnd"/>
      <w:r w:rsidRPr="00403848">
        <w:rPr>
          <w:rFonts w:ascii="Times New Roman" w:hAnsi="Times New Roman" w:cs="Times New Roman"/>
        </w:rPr>
        <w:t xml:space="preserve"> кальцинированной) и последующей стирке. 8. При обнаружении трупов птицы или выявлении больной птицы на улице,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 </w:t>
      </w: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r w:rsidRPr="00C01180">
        <w:rPr>
          <w:rFonts w:ascii="Times New Roman" w:eastAsia="Times New Roman" w:hAnsi="Times New Roman" w:cs="Times New Roman"/>
          <w:b/>
          <w:bCs/>
          <w:lang w:eastAsia="ru-RU"/>
        </w:rPr>
        <w:t>Обо всех случаях заболе</w:t>
      </w:r>
      <w:r>
        <w:rPr>
          <w:rFonts w:ascii="Times New Roman" w:eastAsia="Times New Roman" w:hAnsi="Times New Roman" w:cs="Times New Roman"/>
          <w:b/>
          <w:bCs/>
          <w:lang w:eastAsia="ru-RU"/>
        </w:rPr>
        <w:t>вания и внезапного падежа птицы</w:t>
      </w:r>
      <w:r w:rsidRPr="00C01180">
        <w:rPr>
          <w:rFonts w:ascii="Times New Roman" w:eastAsia="Times New Roman" w:hAnsi="Times New Roman" w:cs="Times New Roman"/>
          <w:b/>
          <w:bCs/>
          <w:lang w:eastAsia="ru-RU"/>
        </w:rPr>
        <w:t xml:space="preserve"> НЕМЕДЛЕННО СООБЩИТЕ в ОБУ «СББЖ Курского района» по телефонам: 8-4712-55-95-14, 8-4712-33-15-48</w:t>
      </w: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b/>
          <w:bCs/>
          <w:lang w:eastAsia="ru-RU"/>
        </w:rPr>
      </w:pPr>
    </w:p>
    <w:p w:rsidR="00403848" w:rsidRPr="00E72C36" w:rsidRDefault="00403848" w:rsidP="00403848">
      <w:pPr>
        <w:pStyle w:val="paragraph"/>
        <w:spacing w:before="0" w:beforeAutospacing="0" w:after="0" w:afterAutospacing="0"/>
        <w:ind w:firstLine="420"/>
        <w:jc w:val="center"/>
        <w:textAlignment w:val="baseline"/>
        <w:rPr>
          <w:rFonts w:ascii="Segoe UI" w:hAnsi="Segoe UI" w:cs="Segoe UI"/>
          <w:sz w:val="22"/>
          <w:szCs w:val="22"/>
        </w:rPr>
      </w:pPr>
      <w:r w:rsidRPr="00E72C36">
        <w:rPr>
          <w:rStyle w:val="normaltextrun"/>
          <w:b/>
          <w:bCs/>
          <w:sz w:val="22"/>
          <w:szCs w:val="22"/>
        </w:rPr>
        <w:lastRenderedPageBreak/>
        <w:t>Памятка </w:t>
      </w:r>
      <w:r w:rsidRPr="00E72C36">
        <w:rPr>
          <w:rStyle w:val="eop"/>
          <w:sz w:val="22"/>
          <w:szCs w:val="22"/>
        </w:rPr>
        <w:t> </w:t>
      </w:r>
    </w:p>
    <w:p w:rsidR="00403848" w:rsidRPr="00E72C36" w:rsidRDefault="00E72C36" w:rsidP="00403848">
      <w:pPr>
        <w:pStyle w:val="paragraph"/>
        <w:spacing w:before="0" w:beforeAutospacing="0" w:after="0" w:afterAutospacing="0"/>
        <w:ind w:left="-150"/>
        <w:jc w:val="center"/>
        <w:textAlignment w:val="baseline"/>
        <w:rPr>
          <w:rFonts w:ascii="Segoe UI" w:hAnsi="Segoe UI" w:cs="Segoe UI"/>
          <w:sz w:val="22"/>
          <w:szCs w:val="22"/>
        </w:rPr>
      </w:pPr>
      <w:r>
        <w:rPr>
          <w:rStyle w:val="normaltextrun"/>
          <w:sz w:val="22"/>
          <w:szCs w:val="22"/>
        </w:rPr>
        <w:t xml:space="preserve"> </w:t>
      </w:r>
      <w:r w:rsidR="00403848" w:rsidRPr="00E72C36">
        <w:rPr>
          <w:rStyle w:val="normaltextrun"/>
          <w:sz w:val="22"/>
          <w:szCs w:val="22"/>
        </w:rPr>
        <w:t>по предупреждению бешенства среди животных </w:t>
      </w:r>
      <w:r w:rsidR="00403848"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eop"/>
          <w:sz w:val="22"/>
          <w:szCs w:val="22"/>
        </w:rPr>
        <w:t> </w:t>
      </w:r>
    </w:p>
    <w:p w:rsidR="00403848" w:rsidRPr="00E72C36" w:rsidRDefault="00403848" w:rsidP="00E72C36">
      <w:pPr>
        <w:pStyle w:val="paragraph"/>
        <w:spacing w:before="0" w:beforeAutospacing="0" w:after="0" w:afterAutospacing="0"/>
        <w:textAlignment w:val="baseline"/>
        <w:rPr>
          <w:rFonts w:ascii="Segoe UI" w:hAnsi="Segoe UI" w:cs="Segoe UI"/>
          <w:sz w:val="22"/>
          <w:szCs w:val="22"/>
        </w:rPr>
      </w:pPr>
      <w:r w:rsidRPr="00E72C36">
        <w:rPr>
          <w:rStyle w:val="normaltextrun"/>
          <w:b/>
          <w:bCs/>
          <w:sz w:val="22"/>
          <w:szCs w:val="22"/>
        </w:rPr>
        <w:t>БЕШЕНСТВО</w:t>
      </w:r>
      <w:r w:rsidRPr="00E72C36">
        <w:rPr>
          <w:rStyle w:val="normaltextrun"/>
          <w:sz w:val="22"/>
          <w:szCs w:val="22"/>
        </w:rPr>
        <w:t xml:space="preserve"> - острое вирусное инфекционное заболевание, общее для человека и животных, всегда заканчивается смертью. Бешенством болеют все млекопитающие. У человека </w:t>
      </w:r>
      <w:r w:rsidR="00E72C36" w:rsidRPr="00E72C36">
        <w:rPr>
          <w:rStyle w:val="normaltextrun"/>
          <w:sz w:val="22"/>
          <w:szCs w:val="22"/>
        </w:rPr>
        <w:t>это </w:t>
      </w:r>
      <w:r w:rsidR="00E72C36" w:rsidRPr="00E72C36">
        <w:rPr>
          <w:rStyle w:val="eop"/>
          <w:sz w:val="22"/>
          <w:szCs w:val="22"/>
        </w:rPr>
        <w:t>заболевание</w:t>
      </w:r>
      <w:r w:rsidRPr="00E72C36">
        <w:rPr>
          <w:rStyle w:val="normaltextrun"/>
          <w:sz w:val="22"/>
          <w:szCs w:val="22"/>
        </w:rPr>
        <w:t xml:space="preserve"> называется гидрофобией.</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sz w:val="22"/>
          <w:szCs w:val="22"/>
        </w:rPr>
        <w:t>Заражение происходит через укусы, </w:t>
      </w:r>
      <w:proofErr w:type="spellStart"/>
      <w:r w:rsidRPr="00E72C36">
        <w:rPr>
          <w:rStyle w:val="spellingerror"/>
          <w:sz w:val="22"/>
          <w:szCs w:val="22"/>
        </w:rPr>
        <w:t>оцарапывание</w:t>
      </w:r>
      <w:proofErr w:type="spellEnd"/>
      <w:r w:rsidRPr="00E72C36">
        <w:rPr>
          <w:rStyle w:val="normaltextrun"/>
          <w:sz w:val="22"/>
          <w:szCs w:val="22"/>
        </w:rPr>
        <w:t>, </w:t>
      </w:r>
      <w:proofErr w:type="spellStart"/>
      <w:r w:rsidRPr="00E72C36">
        <w:rPr>
          <w:rStyle w:val="spellingerror"/>
          <w:sz w:val="22"/>
          <w:szCs w:val="22"/>
        </w:rPr>
        <w:t>ослюнение</w:t>
      </w:r>
      <w:proofErr w:type="spellEnd"/>
      <w:r w:rsidRPr="00E72C36">
        <w:rPr>
          <w:rStyle w:val="normaltextrun"/>
          <w:sz w:val="22"/>
          <w:szCs w:val="22"/>
        </w:rPr>
        <w:t> больным животным, а также при контакте с предметами, загрязненными инфицированной слюной. </w:t>
      </w:r>
      <w:r w:rsidRPr="00E72C36">
        <w:rPr>
          <w:rStyle w:val="eop"/>
          <w:sz w:val="22"/>
          <w:szCs w:val="22"/>
        </w:rPr>
        <w:t> </w:t>
      </w:r>
    </w:p>
    <w:p w:rsidR="00403848" w:rsidRPr="00E72C36" w:rsidRDefault="00403848" w:rsidP="00E72C36">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b/>
          <w:bCs/>
          <w:i/>
          <w:iCs/>
          <w:sz w:val="22"/>
          <w:szCs w:val="22"/>
        </w:rPr>
        <w:t>Пострадавшие от укусов животными должны знать</w:t>
      </w:r>
      <w:r w:rsidRPr="00E72C36">
        <w:rPr>
          <w:rStyle w:val="normaltextrun"/>
          <w:sz w:val="22"/>
          <w:szCs w:val="22"/>
        </w:rPr>
        <w:t>,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w:t>
      </w:r>
      <w:r w:rsidRPr="00E72C36">
        <w:rPr>
          <w:rStyle w:val="normaltextrun"/>
          <w:color w:val="000000"/>
          <w:sz w:val="22"/>
          <w:szCs w:val="22"/>
        </w:rPr>
        <w:t>грызуны. </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b/>
          <w:bCs/>
          <w:i/>
          <w:iCs/>
          <w:color w:val="000000"/>
          <w:sz w:val="22"/>
          <w:szCs w:val="22"/>
        </w:rPr>
        <w:t>Следует обратить внимание</w:t>
      </w:r>
      <w:r w:rsidRPr="00E72C36">
        <w:rPr>
          <w:rStyle w:val="normaltextrun"/>
          <w:color w:val="000000"/>
          <w:sz w:val="22"/>
          <w:szCs w:val="22"/>
        </w:rPr>
        <w:t>,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грызунами, во время отдыха на природе. Неправильное поведение зачастую приводит к различным осложнениям, тяжелым укусам, увечьям, угрожающим здоровью и жизни людей. </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color w:val="000000"/>
          <w:sz w:val="22"/>
          <w:szCs w:val="22"/>
        </w:rPr>
        <w:t>Домашние животные должны быть зарегистрированы в ветеринарной станции по борьбе с болезнями животных района и ежегодно прививаться против бешенства. </w:t>
      </w:r>
      <w:r w:rsidRPr="00E72C36">
        <w:rPr>
          <w:rStyle w:val="eop"/>
          <w:sz w:val="22"/>
          <w:szCs w:val="22"/>
        </w:rPr>
        <w:t> </w:t>
      </w:r>
    </w:p>
    <w:p w:rsidR="00403848" w:rsidRPr="00E72C36" w:rsidRDefault="00403848" w:rsidP="00E72C36">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color w:val="000000"/>
          <w:sz w:val="22"/>
          <w:szCs w:val="22"/>
        </w:rPr>
        <w:t>При любом заболевании животного и особенно при появлении симптомов бешенства </w:t>
      </w:r>
      <w:r w:rsidRPr="00E72C36">
        <w:rPr>
          <w:rStyle w:val="normaltextrun"/>
          <w:sz w:val="22"/>
          <w:szCs w:val="22"/>
        </w:rPr>
        <w:t>(обильное слюнотечение, затруднение глотания, судороги), немедленно обращайтесь в </w:t>
      </w:r>
      <w:r w:rsidRPr="00E72C36">
        <w:rPr>
          <w:rStyle w:val="normaltextrun"/>
          <w:color w:val="000000"/>
          <w:sz w:val="22"/>
          <w:szCs w:val="22"/>
        </w:rPr>
        <w:t>ближайшую ветеринарную станцию, ни в коем случае не занимайтесь самолечением. Это опасно не только для вашего домашнего животного, но и для окружающих.</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b/>
          <w:bCs/>
          <w:i/>
          <w:iCs/>
          <w:color w:val="000000"/>
          <w:sz w:val="22"/>
          <w:szCs w:val="22"/>
        </w:rPr>
        <w:t>Если ваше животное укусило человека</w:t>
      </w:r>
      <w:r w:rsidRPr="00E72C36">
        <w:rPr>
          <w:rStyle w:val="normaltextrun"/>
          <w:color w:val="000000"/>
          <w:sz w:val="22"/>
          <w:szCs w:val="22"/>
        </w:rPr>
        <w:t>,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 </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color w:val="000000"/>
          <w:sz w:val="22"/>
          <w:szCs w:val="22"/>
        </w:rPr>
        <w:t>В целях профилактики бешенства все пострадавшие от укусов, оцарапывай и </w:t>
      </w:r>
      <w:r w:rsidRPr="00E72C36">
        <w:rPr>
          <w:rStyle w:val="spellingerror"/>
          <w:sz w:val="22"/>
          <w:szCs w:val="22"/>
        </w:rPr>
        <w:t>ослюнения</w:t>
      </w:r>
      <w:r w:rsidRPr="00E72C36">
        <w:rPr>
          <w:rStyle w:val="normaltextrun"/>
          <w:sz w:val="22"/>
          <w:szCs w:val="22"/>
        </w:rPr>
        <w:t> животным и для проведения курса антирабических прививок должны </w:t>
      </w:r>
      <w:r w:rsidRPr="00E72C36">
        <w:rPr>
          <w:rStyle w:val="normaltextrun"/>
          <w:color w:val="000000"/>
          <w:sz w:val="22"/>
          <w:szCs w:val="22"/>
        </w:rPr>
        <w:t>немедленно обратиться за медицинской помощью в медицинский пункт по месту жительства. </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b/>
          <w:bCs/>
          <w:i/>
          <w:iCs/>
          <w:color w:val="000000"/>
          <w:sz w:val="22"/>
          <w:szCs w:val="22"/>
        </w:rPr>
        <w:t>Гидрофобию (бешенство) человека можно предупредить только полным курсом профилактических прививок, эффективность которого зависит от срока обращения за медицинской помощью</w:t>
      </w:r>
      <w:r w:rsidRPr="00E72C36">
        <w:rPr>
          <w:rStyle w:val="normaltextrun"/>
          <w:i/>
          <w:iCs/>
          <w:color w:val="000000"/>
          <w:sz w:val="22"/>
          <w:szCs w:val="22"/>
        </w:rPr>
        <w:t>.</w:t>
      </w:r>
      <w:r w:rsidRPr="00E72C36">
        <w:rPr>
          <w:rStyle w:val="normaltextrun"/>
          <w:color w:val="000000"/>
          <w:sz w:val="22"/>
          <w:szCs w:val="22"/>
        </w:rPr>
        <w:t> Прививки против бешенства людям проводятся бесплатно. Также следует отметить, что беременность </w:t>
      </w:r>
      <w:r w:rsidRPr="00E72C36">
        <w:rPr>
          <w:rStyle w:val="normaltextrun"/>
          <w:b/>
          <w:bCs/>
          <w:color w:val="000000"/>
          <w:sz w:val="22"/>
          <w:szCs w:val="22"/>
        </w:rPr>
        <w:t>не является</w:t>
      </w:r>
      <w:r w:rsidRPr="00E72C36">
        <w:rPr>
          <w:rStyle w:val="normaltextrun"/>
          <w:color w:val="000000"/>
          <w:sz w:val="22"/>
          <w:szCs w:val="22"/>
        </w:rPr>
        <w:t> противопоказанием для проведения курса профилактических прививок. Относитесь серьезно к своему здоровью и к жизни Вашего ребенка.</w:t>
      </w:r>
      <w:r w:rsidRPr="00E72C36">
        <w:rPr>
          <w:rStyle w:val="eop"/>
          <w:sz w:val="22"/>
          <w:szCs w:val="22"/>
        </w:rPr>
        <w:t> </w:t>
      </w:r>
    </w:p>
    <w:p w:rsidR="00403848" w:rsidRPr="00E72C36" w:rsidRDefault="00403848" w:rsidP="00E72C36">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color w:val="000000"/>
          <w:sz w:val="22"/>
          <w:szCs w:val="22"/>
        </w:rPr>
        <w:t>В медицинской практике применяется    вакцина, которая практически не дает осложнений и вырабатывает высокий уровень иммунитета. </w:t>
      </w:r>
      <w:r w:rsidRPr="00E72C36">
        <w:rPr>
          <w:rStyle w:val="normaltextrun"/>
          <w:b/>
          <w:bCs/>
          <w:color w:val="000000"/>
          <w:sz w:val="22"/>
          <w:szCs w:val="22"/>
          <w:u w:val="single"/>
        </w:rPr>
        <w:t>Прерванный курс прививок не дает гарантии защиты организма от бешенства.</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normaltextrun"/>
          <w:sz w:val="22"/>
          <w:szCs w:val="22"/>
        </w:rPr>
        <w:t>Не стоит относиться к этой проблеме легкомысленно. Помните, что бешенство – страшное смертельное заболевание. На территории России каждый год регистрируются случаи смерти от гидрофобии.</w:t>
      </w:r>
      <w:r w:rsidRPr="00E72C36">
        <w:rPr>
          <w:rStyle w:val="eop"/>
          <w:sz w:val="22"/>
          <w:szCs w:val="22"/>
        </w:rPr>
        <w:t> </w:t>
      </w:r>
    </w:p>
    <w:p w:rsidR="00403848" w:rsidRPr="00E72C36" w:rsidRDefault="00403848" w:rsidP="00403848">
      <w:pPr>
        <w:pStyle w:val="paragraph"/>
        <w:spacing w:before="0" w:beforeAutospacing="0" w:after="0" w:afterAutospacing="0"/>
        <w:ind w:firstLine="420"/>
        <w:jc w:val="both"/>
        <w:textAlignment w:val="baseline"/>
        <w:rPr>
          <w:rFonts w:ascii="Segoe UI" w:hAnsi="Segoe UI" w:cs="Segoe UI"/>
          <w:sz w:val="22"/>
          <w:szCs w:val="22"/>
        </w:rPr>
      </w:pPr>
      <w:r w:rsidRPr="00E72C36">
        <w:rPr>
          <w:rStyle w:val="eop"/>
          <w:sz w:val="22"/>
          <w:szCs w:val="22"/>
        </w:rPr>
        <w:t> </w:t>
      </w:r>
    </w:p>
    <w:p w:rsidR="00E72C36" w:rsidRDefault="00403848" w:rsidP="00403848">
      <w:pPr>
        <w:pStyle w:val="paragraph"/>
        <w:spacing w:before="0" w:beforeAutospacing="0" w:after="0" w:afterAutospacing="0"/>
        <w:jc w:val="center"/>
        <w:textAlignment w:val="baseline"/>
        <w:rPr>
          <w:rStyle w:val="normaltextrun"/>
          <w:b/>
          <w:bCs/>
          <w:sz w:val="22"/>
          <w:szCs w:val="22"/>
        </w:rPr>
      </w:pPr>
      <w:r w:rsidRPr="00E72C36">
        <w:rPr>
          <w:rStyle w:val="normaltextrun"/>
          <w:b/>
          <w:bCs/>
          <w:sz w:val="22"/>
          <w:szCs w:val="22"/>
        </w:rPr>
        <w:t xml:space="preserve">Уважаемые жители будьте бдительны, проведите вакцинацию домашних животных, избегайте контакта с дикими животными.                                                                                                    </w:t>
      </w:r>
    </w:p>
    <w:p w:rsidR="00403848" w:rsidRDefault="00403848" w:rsidP="00403848">
      <w:pPr>
        <w:pStyle w:val="paragraph"/>
        <w:spacing w:before="0" w:beforeAutospacing="0" w:after="0" w:afterAutospacing="0"/>
        <w:jc w:val="center"/>
        <w:textAlignment w:val="baseline"/>
        <w:rPr>
          <w:rStyle w:val="eop"/>
          <w:sz w:val="22"/>
          <w:szCs w:val="22"/>
        </w:rPr>
      </w:pPr>
      <w:r w:rsidRPr="00E72C36">
        <w:rPr>
          <w:rStyle w:val="normaltextrun"/>
          <w:b/>
          <w:bCs/>
          <w:sz w:val="22"/>
          <w:szCs w:val="22"/>
        </w:rPr>
        <w:t>Находясь в лесу будьте осторожны, дикие животные, инфицированные бешенством (лисицы, барсуки, волки) могут быть агрессивными или же наоборот ласковыми, особенно лисы.</w:t>
      </w:r>
      <w:r w:rsidRPr="00E72C36">
        <w:rPr>
          <w:rStyle w:val="eop"/>
          <w:sz w:val="22"/>
          <w:szCs w:val="22"/>
        </w:rPr>
        <w:t> </w:t>
      </w: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Default="00E72C36" w:rsidP="00403848">
      <w:pPr>
        <w:pStyle w:val="paragraph"/>
        <w:spacing w:before="0" w:beforeAutospacing="0" w:after="0" w:afterAutospacing="0"/>
        <w:jc w:val="center"/>
        <w:textAlignment w:val="baseline"/>
        <w:rPr>
          <w:rStyle w:val="eop"/>
          <w:sz w:val="22"/>
          <w:szCs w:val="22"/>
        </w:rPr>
      </w:pPr>
    </w:p>
    <w:p w:rsidR="00E72C36" w:rsidRPr="00E72C36" w:rsidRDefault="00E72C36" w:rsidP="00E72C3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72C36">
        <w:rPr>
          <w:rFonts w:ascii="Times New Roman" w:eastAsia="Times New Roman" w:hAnsi="Times New Roman" w:cs="Times New Roman"/>
          <w:b/>
          <w:color w:val="000000"/>
          <w:sz w:val="24"/>
          <w:szCs w:val="24"/>
          <w:lang w:eastAsia="ru-RU"/>
        </w:rPr>
        <w:lastRenderedPageBreak/>
        <w:t>ПАМЯТКА ДЛЯ НАСЕЛЕНИЯ ПО ЛЕЙКОЗУ КРУПНОГО РОГАТОГО СКОТА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Лейкоз крупного рогатого скота – хроническая инфекционная болезнь с необратимым процессом,</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вызываемая вирусом лейкоза крупного рогатого скота (ВЛКРС), протекающая в начале бессимптомно, 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затем проявляющаяся лимфоцитозом или образованием опухолей в кроветворных и других органах 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Источник возбудителя инфекции – больные и инфицированные вирусом лейкоза крупного рогатого</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скота животные.</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Факторами передачи являются кровь, молоко и другие секреты и экскреты, содержащие</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лимфоидные клетки, инфицированные вирусом лейкоза крупного рогатого скота.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Заражение происходит при совместном содержании здоровых животных с больными или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инфицированными вирусом лейкоза крупного рогатого скота.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лейкоз</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проводят</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серологическим,</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гематологическим,</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клиническим,</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патологическим и гистологическим методами.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Основу</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диагностики</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лейкоза</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крупного</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рогатого</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скота</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составляет</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серологический</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метод</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исследования – реакция иммунной диффузии (РИД).</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Серологическому исследованию подвергаются животные с 6-ти месячного возраста и старше.</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Животных,</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сыворотки</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крови</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которых</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дали</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положительный</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результат</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РИД,</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признают</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зараженными</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(инфицированными) ВЛКРС.</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Из числа положительно реагирующих по РИД животных (инфицированных ВЛКРС) с помощью</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гематологического и клинического методов выявляют больных лейкозом.</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Животных относят к категории больных по результатам однократного гематологического</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исследования. Животных, подозрительных по заболеванию лейкозом, подвергают через 1-2 месяца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дополнительному гематологическому исследованию. При повторном подтверждении диагноза их считают</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больными.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bookmarkStart w:id="0" w:name="_GoBack"/>
      <w:bookmarkEnd w:id="0"/>
      <w:r w:rsidRPr="00E72C36">
        <w:rPr>
          <w:rFonts w:ascii="Times New Roman" w:eastAsia="Times New Roman" w:hAnsi="Times New Roman" w:cs="Times New Roman"/>
          <w:color w:val="000000"/>
          <w:lang w:eastAsia="ru-RU"/>
        </w:rPr>
        <w:t>Молоко и молочные продукты от больных лейкозом коров запрещено реализовать в свободной</w:t>
      </w:r>
      <w:r>
        <w:rPr>
          <w:rFonts w:ascii="Times New Roman" w:eastAsia="Times New Roman" w:hAnsi="Times New Roman" w:cs="Times New Roman"/>
          <w:color w:val="000000"/>
          <w:lang w:eastAsia="ru-RU"/>
        </w:rPr>
        <w:t xml:space="preserve"> </w:t>
      </w:r>
      <w:r w:rsidRPr="00E72C36">
        <w:rPr>
          <w:rFonts w:ascii="Times New Roman" w:eastAsia="Times New Roman" w:hAnsi="Times New Roman" w:cs="Times New Roman"/>
          <w:color w:val="000000"/>
          <w:lang w:eastAsia="ru-RU"/>
        </w:rPr>
        <w:t>продаже.</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Больные лейкозом животные подлежат немедленной выбраковке и убою.</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Вакцинопрофилактики и средств лечения животных при данном заболевании нет.</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С целью недопущения заноса и распространения ВЛКРС в личные подсобные хозяйства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владельцем животных НЕОБХОДИМО:</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приобретать, продавать крупный рогатый скот только после проведения диагностических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исследований, в т.ч. на лейкоз, и при наличии ветеринарных сопроводительных документов, выдаваемых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государственными учреждениями ветеринарии, которые подтверждают здоровье животных, благополучие</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местности по особо опасным инфекционным заболеваниям;</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вновь поступивших животных карантинировать в течение 30 дней для проведения серологических,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гематологических и других исследований и обработок;</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обрабатывать поголовье крупного рогатого скота против кровососущих насекомых, гнуса;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по требованию ветеринарных специалистов предъявлять животных для проведения обязательных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противоэпизоотических мероприятий (отбор проб крови для диагностических исследований на лейкоз),</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предоставлять все необходимые сведения о приобретенных животных;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выполнять требования ветеринарных специалистов по соблюдению правил по профилактике 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борьбе с лейкозом крупного рогатого скота.</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В случае установления ограничительных мероприятий по лейкозу КРС НЕ ДОПУСКАТЬ:</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совместное содержание инфицированных и здоровых животных в животноводческих помещениях;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совместный выпас инфицированных и здоровых животных в пастбищный период;</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осеменение коров и телок методом вольной случки;</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несвоевременный вывод из стада и сдачу на убой больных животных;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выпойку молока телятам от инфицированных коров без пастеризации (кипячения);</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продажу крупного рогатого скота без проведения лабораторных исследований на лейкоз;</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 продажу молодняка, полученного от инфицированных ВЛКРС животных.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Своевременно информируйте государственную ветеринарную службу района обо всех случаях</w:t>
      </w:r>
    </w:p>
    <w:p w:rsidR="00E72C36" w:rsidRPr="00E72C36" w:rsidRDefault="00E72C36" w:rsidP="00E72C36">
      <w:pPr>
        <w:shd w:val="clear" w:color="auto" w:fill="FFFFFF"/>
        <w:spacing w:after="0" w:line="240" w:lineRule="auto"/>
        <w:jc w:val="both"/>
        <w:rPr>
          <w:rFonts w:ascii="Times New Roman" w:eastAsia="Times New Roman" w:hAnsi="Times New Roman" w:cs="Times New Roman"/>
          <w:color w:val="000000"/>
          <w:lang w:eastAsia="ru-RU"/>
        </w:rPr>
      </w:pPr>
      <w:r w:rsidRPr="00E72C36">
        <w:rPr>
          <w:rFonts w:ascii="Times New Roman" w:eastAsia="Times New Roman" w:hAnsi="Times New Roman" w:cs="Times New Roman"/>
          <w:color w:val="000000"/>
          <w:lang w:eastAsia="ru-RU"/>
        </w:rPr>
        <w:t>заболевания животных с подозрением на лейкоз (увеличение поверхностных лимфоузлов, исхудание).</w:t>
      </w:r>
    </w:p>
    <w:p w:rsidR="00E72C36" w:rsidRPr="00E72C36" w:rsidRDefault="00E72C36" w:rsidP="00403848">
      <w:pPr>
        <w:pStyle w:val="paragraph"/>
        <w:spacing w:before="0" w:beforeAutospacing="0" w:after="0" w:afterAutospacing="0"/>
        <w:jc w:val="center"/>
        <w:textAlignment w:val="baseline"/>
        <w:rPr>
          <w:rFonts w:ascii="Segoe UI" w:hAnsi="Segoe UI" w:cs="Segoe UI"/>
          <w:sz w:val="22"/>
          <w:szCs w:val="22"/>
        </w:rPr>
      </w:pPr>
    </w:p>
    <w:p w:rsidR="00403848" w:rsidRPr="00C01180" w:rsidRDefault="00403848" w:rsidP="00403848">
      <w:pPr>
        <w:pStyle w:val="a4"/>
        <w:shd w:val="clear" w:color="auto" w:fill="FFFFFF"/>
        <w:spacing w:before="100" w:beforeAutospacing="1" w:after="100" w:afterAutospacing="1" w:line="240" w:lineRule="auto"/>
        <w:rPr>
          <w:rFonts w:ascii="Times New Roman" w:eastAsia="Times New Roman" w:hAnsi="Times New Roman" w:cs="Times New Roman"/>
          <w:lang w:eastAsia="ru-RU"/>
        </w:rPr>
      </w:pPr>
    </w:p>
    <w:p w:rsidR="00403848" w:rsidRPr="00403848" w:rsidRDefault="00403848" w:rsidP="00C01180">
      <w:pPr>
        <w:rPr>
          <w:rFonts w:ascii="Times New Roman" w:hAnsi="Times New Roman" w:cs="Times New Roman"/>
          <w:sz w:val="28"/>
          <w:szCs w:val="28"/>
        </w:rPr>
      </w:pPr>
    </w:p>
    <w:sectPr w:rsidR="00403848" w:rsidRPr="00403848" w:rsidSect="00C01180">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6CC7"/>
    <w:multiLevelType w:val="multilevel"/>
    <w:tmpl w:val="97E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A"/>
    <w:rsid w:val="00403848"/>
    <w:rsid w:val="00855EEA"/>
    <w:rsid w:val="008E5298"/>
    <w:rsid w:val="00C01180"/>
    <w:rsid w:val="00E72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1145-B513-4E44-A9E3-1556F68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1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1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1180"/>
    <w:pPr>
      <w:ind w:left="720"/>
      <w:contextualSpacing/>
    </w:pPr>
  </w:style>
  <w:style w:type="paragraph" w:customStyle="1" w:styleId="paragraph">
    <w:name w:val="paragraph"/>
    <w:basedOn w:val="a"/>
    <w:rsid w:val="00403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03848"/>
  </w:style>
  <w:style w:type="character" w:customStyle="1" w:styleId="eop">
    <w:name w:val="eop"/>
    <w:basedOn w:val="a0"/>
    <w:rsid w:val="00403848"/>
  </w:style>
  <w:style w:type="character" w:customStyle="1" w:styleId="spellingerror">
    <w:name w:val="spellingerror"/>
    <w:basedOn w:val="a0"/>
    <w:rsid w:val="0040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073">
      <w:bodyDiv w:val="1"/>
      <w:marLeft w:val="0"/>
      <w:marRight w:val="0"/>
      <w:marTop w:val="0"/>
      <w:marBottom w:val="0"/>
      <w:divBdr>
        <w:top w:val="none" w:sz="0" w:space="0" w:color="auto"/>
        <w:left w:val="none" w:sz="0" w:space="0" w:color="auto"/>
        <w:bottom w:val="none" w:sz="0" w:space="0" w:color="auto"/>
        <w:right w:val="none" w:sz="0" w:space="0" w:color="auto"/>
      </w:divBdr>
    </w:div>
    <w:div w:id="611938274">
      <w:bodyDiv w:val="1"/>
      <w:marLeft w:val="0"/>
      <w:marRight w:val="0"/>
      <w:marTop w:val="0"/>
      <w:marBottom w:val="0"/>
      <w:divBdr>
        <w:top w:val="none" w:sz="0" w:space="0" w:color="auto"/>
        <w:left w:val="none" w:sz="0" w:space="0" w:color="auto"/>
        <w:bottom w:val="none" w:sz="0" w:space="0" w:color="auto"/>
        <w:right w:val="none" w:sz="0" w:space="0" w:color="auto"/>
      </w:divBdr>
    </w:div>
    <w:div w:id="909536864">
      <w:bodyDiv w:val="1"/>
      <w:marLeft w:val="0"/>
      <w:marRight w:val="0"/>
      <w:marTop w:val="0"/>
      <w:marBottom w:val="0"/>
      <w:divBdr>
        <w:top w:val="none" w:sz="0" w:space="0" w:color="auto"/>
        <w:left w:val="none" w:sz="0" w:space="0" w:color="auto"/>
        <w:bottom w:val="none" w:sz="0" w:space="0" w:color="auto"/>
        <w:right w:val="none" w:sz="0" w:space="0" w:color="auto"/>
      </w:divBdr>
    </w:div>
    <w:div w:id="1589196597">
      <w:bodyDiv w:val="1"/>
      <w:marLeft w:val="0"/>
      <w:marRight w:val="0"/>
      <w:marTop w:val="0"/>
      <w:marBottom w:val="0"/>
      <w:divBdr>
        <w:top w:val="none" w:sz="0" w:space="0" w:color="auto"/>
        <w:left w:val="none" w:sz="0" w:space="0" w:color="auto"/>
        <w:bottom w:val="none" w:sz="0" w:space="0" w:color="auto"/>
        <w:right w:val="none" w:sz="0" w:space="0" w:color="auto"/>
      </w:divBdr>
    </w:div>
    <w:div w:id="1780642940">
      <w:bodyDiv w:val="1"/>
      <w:marLeft w:val="0"/>
      <w:marRight w:val="0"/>
      <w:marTop w:val="0"/>
      <w:marBottom w:val="0"/>
      <w:divBdr>
        <w:top w:val="none" w:sz="0" w:space="0" w:color="auto"/>
        <w:left w:val="none" w:sz="0" w:space="0" w:color="auto"/>
        <w:bottom w:val="none" w:sz="0" w:space="0" w:color="auto"/>
        <w:right w:val="none" w:sz="0" w:space="0" w:color="auto"/>
      </w:divBdr>
      <w:divsChild>
        <w:div w:id="1936592271">
          <w:marLeft w:val="0"/>
          <w:marRight w:val="0"/>
          <w:marTop w:val="0"/>
          <w:marBottom w:val="0"/>
          <w:divBdr>
            <w:top w:val="none" w:sz="0" w:space="0" w:color="auto"/>
            <w:left w:val="none" w:sz="0" w:space="0" w:color="auto"/>
            <w:bottom w:val="none" w:sz="0" w:space="0" w:color="auto"/>
            <w:right w:val="none" w:sz="0" w:space="0" w:color="auto"/>
          </w:divBdr>
        </w:div>
        <w:div w:id="963000369">
          <w:marLeft w:val="0"/>
          <w:marRight w:val="0"/>
          <w:marTop w:val="0"/>
          <w:marBottom w:val="0"/>
          <w:divBdr>
            <w:top w:val="none" w:sz="0" w:space="0" w:color="auto"/>
            <w:left w:val="none" w:sz="0" w:space="0" w:color="auto"/>
            <w:bottom w:val="none" w:sz="0" w:space="0" w:color="auto"/>
            <w:right w:val="none" w:sz="0" w:space="0" w:color="auto"/>
          </w:divBdr>
        </w:div>
        <w:div w:id="1484783862">
          <w:marLeft w:val="0"/>
          <w:marRight w:val="0"/>
          <w:marTop w:val="0"/>
          <w:marBottom w:val="0"/>
          <w:divBdr>
            <w:top w:val="none" w:sz="0" w:space="0" w:color="auto"/>
            <w:left w:val="none" w:sz="0" w:space="0" w:color="auto"/>
            <w:bottom w:val="none" w:sz="0" w:space="0" w:color="auto"/>
            <w:right w:val="none" w:sz="0" w:space="0" w:color="auto"/>
          </w:divBdr>
        </w:div>
        <w:div w:id="1622764728">
          <w:marLeft w:val="0"/>
          <w:marRight w:val="0"/>
          <w:marTop w:val="0"/>
          <w:marBottom w:val="0"/>
          <w:divBdr>
            <w:top w:val="none" w:sz="0" w:space="0" w:color="auto"/>
            <w:left w:val="none" w:sz="0" w:space="0" w:color="auto"/>
            <w:bottom w:val="none" w:sz="0" w:space="0" w:color="auto"/>
            <w:right w:val="none" w:sz="0" w:space="0" w:color="auto"/>
          </w:divBdr>
        </w:div>
        <w:div w:id="1750931575">
          <w:marLeft w:val="0"/>
          <w:marRight w:val="0"/>
          <w:marTop w:val="0"/>
          <w:marBottom w:val="0"/>
          <w:divBdr>
            <w:top w:val="none" w:sz="0" w:space="0" w:color="auto"/>
            <w:left w:val="none" w:sz="0" w:space="0" w:color="auto"/>
            <w:bottom w:val="none" w:sz="0" w:space="0" w:color="auto"/>
            <w:right w:val="none" w:sz="0" w:space="0" w:color="auto"/>
          </w:divBdr>
        </w:div>
        <w:div w:id="480121352">
          <w:marLeft w:val="0"/>
          <w:marRight w:val="0"/>
          <w:marTop w:val="0"/>
          <w:marBottom w:val="0"/>
          <w:divBdr>
            <w:top w:val="none" w:sz="0" w:space="0" w:color="auto"/>
            <w:left w:val="none" w:sz="0" w:space="0" w:color="auto"/>
            <w:bottom w:val="none" w:sz="0" w:space="0" w:color="auto"/>
            <w:right w:val="none" w:sz="0" w:space="0" w:color="auto"/>
          </w:divBdr>
        </w:div>
        <w:div w:id="979461506">
          <w:marLeft w:val="0"/>
          <w:marRight w:val="0"/>
          <w:marTop w:val="0"/>
          <w:marBottom w:val="0"/>
          <w:divBdr>
            <w:top w:val="none" w:sz="0" w:space="0" w:color="auto"/>
            <w:left w:val="none" w:sz="0" w:space="0" w:color="auto"/>
            <w:bottom w:val="none" w:sz="0" w:space="0" w:color="auto"/>
            <w:right w:val="none" w:sz="0" w:space="0" w:color="auto"/>
          </w:divBdr>
        </w:div>
        <w:div w:id="1581937806">
          <w:marLeft w:val="0"/>
          <w:marRight w:val="0"/>
          <w:marTop w:val="0"/>
          <w:marBottom w:val="0"/>
          <w:divBdr>
            <w:top w:val="none" w:sz="0" w:space="0" w:color="auto"/>
            <w:left w:val="none" w:sz="0" w:space="0" w:color="auto"/>
            <w:bottom w:val="none" w:sz="0" w:space="0" w:color="auto"/>
            <w:right w:val="none" w:sz="0" w:space="0" w:color="auto"/>
          </w:divBdr>
        </w:div>
        <w:div w:id="183253392">
          <w:marLeft w:val="0"/>
          <w:marRight w:val="0"/>
          <w:marTop w:val="0"/>
          <w:marBottom w:val="0"/>
          <w:divBdr>
            <w:top w:val="none" w:sz="0" w:space="0" w:color="auto"/>
            <w:left w:val="none" w:sz="0" w:space="0" w:color="auto"/>
            <w:bottom w:val="none" w:sz="0" w:space="0" w:color="auto"/>
            <w:right w:val="none" w:sz="0" w:space="0" w:color="auto"/>
          </w:divBdr>
        </w:div>
        <w:div w:id="1803620133">
          <w:marLeft w:val="0"/>
          <w:marRight w:val="0"/>
          <w:marTop w:val="0"/>
          <w:marBottom w:val="0"/>
          <w:divBdr>
            <w:top w:val="none" w:sz="0" w:space="0" w:color="auto"/>
            <w:left w:val="none" w:sz="0" w:space="0" w:color="auto"/>
            <w:bottom w:val="none" w:sz="0" w:space="0" w:color="auto"/>
            <w:right w:val="none" w:sz="0" w:space="0" w:color="auto"/>
          </w:divBdr>
        </w:div>
        <w:div w:id="253055489">
          <w:marLeft w:val="0"/>
          <w:marRight w:val="0"/>
          <w:marTop w:val="0"/>
          <w:marBottom w:val="0"/>
          <w:divBdr>
            <w:top w:val="none" w:sz="0" w:space="0" w:color="auto"/>
            <w:left w:val="none" w:sz="0" w:space="0" w:color="auto"/>
            <w:bottom w:val="none" w:sz="0" w:space="0" w:color="auto"/>
            <w:right w:val="none" w:sz="0" w:space="0" w:color="auto"/>
          </w:divBdr>
        </w:div>
        <w:div w:id="47384022">
          <w:marLeft w:val="0"/>
          <w:marRight w:val="0"/>
          <w:marTop w:val="0"/>
          <w:marBottom w:val="0"/>
          <w:divBdr>
            <w:top w:val="none" w:sz="0" w:space="0" w:color="auto"/>
            <w:left w:val="none" w:sz="0" w:space="0" w:color="auto"/>
            <w:bottom w:val="none" w:sz="0" w:space="0" w:color="auto"/>
            <w:right w:val="none" w:sz="0" w:space="0" w:color="auto"/>
          </w:divBdr>
        </w:div>
        <w:div w:id="1956474761">
          <w:marLeft w:val="0"/>
          <w:marRight w:val="0"/>
          <w:marTop w:val="0"/>
          <w:marBottom w:val="0"/>
          <w:divBdr>
            <w:top w:val="none" w:sz="0" w:space="0" w:color="auto"/>
            <w:left w:val="none" w:sz="0" w:space="0" w:color="auto"/>
            <w:bottom w:val="none" w:sz="0" w:space="0" w:color="auto"/>
            <w:right w:val="none" w:sz="0" w:space="0" w:color="auto"/>
          </w:divBdr>
        </w:div>
        <w:div w:id="2090425853">
          <w:marLeft w:val="0"/>
          <w:marRight w:val="0"/>
          <w:marTop w:val="0"/>
          <w:marBottom w:val="0"/>
          <w:divBdr>
            <w:top w:val="none" w:sz="0" w:space="0" w:color="auto"/>
            <w:left w:val="none" w:sz="0" w:space="0" w:color="auto"/>
            <w:bottom w:val="none" w:sz="0" w:space="0" w:color="auto"/>
            <w:right w:val="none" w:sz="0" w:space="0" w:color="auto"/>
          </w:divBdr>
        </w:div>
        <w:div w:id="1443719632">
          <w:marLeft w:val="0"/>
          <w:marRight w:val="0"/>
          <w:marTop w:val="0"/>
          <w:marBottom w:val="0"/>
          <w:divBdr>
            <w:top w:val="none" w:sz="0" w:space="0" w:color="auto"/>
            <w:left w:val="none" w:sz="0" w:space="0" w:color="auto"/>
            <w:bottom w:val="none" w:sz="0" w:space="0" w:color="auto"/>
            <w:right w:val="none" w:sz="0" w:space="0" w:color="auto"/>
          </w:divBdr>
        </w:div>
        <w:div w:id="1950236935">
          <w:marLeft w:val="0"/>
          <w:marRight w:val="0"/>
          <w:marTop w:val="0"/>
          <w:marBottom w:val="0"/>
          <w:divBdr>
            <w:top w:val="none" w:sz="0" w:space="0" w:color="auto"/>
            <w:left w:val="none" w:sz="0" w:space="0" w:color="auto"/>
            <w:bottom w:val="none" w:sz="0" w:space="0" w:color="auto"/>
            <w:right w:val="none" w:sz="0" w:space="0" w:color="auto"/>
          </w:divBdr>
        </w:div>
        <w:div w:id="921912521">
          <w:marLeft w:val="0"/>
          <w:marRight w:val="0"/>
          <w:marTop w:val="0"/>
          <w:marBottom w:val="0"/>
          <w:divBdr>
            <w:top w:val="none" w:sz="0" w:space="0" w:color="auto"/>
            <w:left w:val="none" w:sz="0" w:space="0" w:color="auto"/>
            <w:bottom w:val="none" w:sz="0" w:space="0" w:color="auto"/>
            <w:right w:val="none" w:sz="0" w:space="0" w:color="auto"/>
          </w:divBdr>
        </w:div>
        <w:div w:id="1852598633">
          <w:marLeft w:val="0"/>
          <w:marRight w:val="0"/>
          <w:marTop w:val="0"/>
          <w:marBottom w:val="0"/>
          <w:divBdr>
            <w:top w:val="none" w:sz="0" w:space="0" w:color="auto"/>
            <w:left w:val="none" w:sz="0" w:space="0" w:color="auto"/>
            <w:bottom w:val="none" w:sz="0" w:space="0" w:color="auto"/>
            <w:right w:val="none" w:sz="0" w:space="0" w:color="auto"/>
          </w:divBdr>
        </w:div>
        <w:div w:id="47534126">
          <w:marLeft w:val="0"/>
          <w:marRight w:val="0"/>
          <w:marTop w:val="0"/>
          <w:marBottom w:val="0"/>
          <w:divBdr>
            <w:top w:val="none" w:sz="0" w:space="0" w:color="auto"/>
            <w:left w:val="none" w:sz="0" w:space="0" w:color="auto"/>
            <w:bottom w:val="none" w:sz="0" w:space="0" w:color="auto"/>
            <w:right w:val="none" w:sz="0" w:space="0" w:color="auto"/>
          </w:divBdr>
        </w:div>
        <w:div w:id="224684185">
          <w:marLeft w:val="0"/>
          <w:marRight w:val="0"/>
          <w:marTop w:val="0"/>
          <w:marBottom w:val="0"/>
          <w:divBdr>
            <w:top w:val="none" w:sz="0" w:space="0" w:color="auto"/>
            <w:left w:val="none" w:sz="0" w:space="0" w:color="auto"/>
            <w:bottom w:val="none" w:sz="0" w:space="0" w:color="auto"/>
            <w:right w:val="none" w:sz="0" w:space="0" w:color="auto"/>
          </w:divBdr>
        </w:div>
        <w:div w:id="17017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2019-05-15T08:24:00Z</dcterms:created>
  <dcterms:modified xsi:type="dcterms:W3CDTF">2019-05-15T08:56:00Z</dcterms:modified>
</cp:coreProperties>
</file>