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F" w:rsidRDefault="0070771F" w:rsidP="006F55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0771F" w:rsidRPr="00B83E04" w:rsidRDefault="0070771F" w:rsidP="007077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71F" w:rsidRPr="0010199A" w:rsidRDefault="0070771F" w:rsidP="006F55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199A">
        <w:rPr>
          <w:rFonts w:ascii="Arial" w:hAnsi="Arial" w:cs="Arial"/>
          <w:b/>
          <w:sz w:val="32"/>
          <w:szCs w:val="32"/>
        </w:rPr>
        <w:t xml:space="preserve">СОБРАНИЕ </w:t>
      </w:r>
      <w:proofErr w:type="gramStart"/>
      <w:r w:rsidRPr="0010199A">
        <w:rPr>
          <w:rFonts w:ascii="Arial" w:hAnsi="Arial" w:cs="Arial"/>
          <w:b/>
          <w:sz w:val="32"/>
          <w:szCs w:val="32"/>
        </w:rPr>
        <w:t xml:space="preserve">ДЕПУТАТОВ </w:t>
      </w:r>
      <w:r w:rsidR="006F551B">
        <w:rPr>
          <w:rFonts w:ascii="Arial" w:hAnsi="Arial" w:cs="Arial"/>
          <w:b/>
          <w:sz w:val="32"/>
          <w:szCs w:val="32"/>
        </w:rPr>
        <w:t xml:space="preserve"> ЩЕТ</w:t>
      </w:r>
      <w:r w:rsidRPr="0010199A">
        <w:rPr>
          <w:rFonts w:ascii="Arial" w:hAnsi="Arial" w:cs="Arial"/>
          <w:b/>
          <w:sz w:val="32"/>
          <w:szCs w:val="32"/>
        </w:rPr>
        <w:t>ИНСКОГО</w:t>
      </w:r>
      <w:proofErr w:type="gramEnd"/>
      <w:r w:rsidRPr="0010199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0771F" w:rsidRPr="0010199A" w:rsidRDefault="0070771F" w:rsidP="0070771F">
      <w:pPr>
        <w:spacing w:after="0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10199A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70771F" w:rsidRPr="0010199A" w:rsidRDefault="0070771F" w:rsidP="0070771F">
      <w:pPr>
        <w:spacing w:after="0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70771F" w:rsidRPr="0010199A" w:rsidRDefault="0070771F" w:rsidP="0070771F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10199A">
        <w:rPr>
          <w:rFonts w:ascii="Arial" w:hAnsi="Arial" w:cs="Arial"/>
          <w:b/>
          <w:sz w:val="32"/>
          <w:szCs w:val="32"/>
        </w:rPr>
        <w:t>РЕШЕНИЕ</w:t>
      </w:r>
    </w:p>
    <w:p w:rsidR="0070771F" w:rsidRPr="00827B37" w:rsidRDefault="0070771F" w:rsidP="0070771F">
      <w:pPr>
        <w:jc w:val="center"/>
        <w:rPr>
          <w:rFonts w:ascii="Arial" w:hAnsi="Arial" w:cs="Arial"/>
          <w:b/>
          <w:sz w:val="32"/>
          <w:szCs w:val="32"/>
        </w:rPr>
      </w:pPr>
    </w:p>
    <w:p w:rsidR="0070771F" w:rsidRPr="00827B37" w:rsidRDefault="0070771F" w:rsidP="0070771F">
      <w:pPr>
        <w:jc w:val="center"/>
        <w:rPr>
          <w:rFonts w:ascii="Arial" w:hAnsi="Arial" w:cs="Arial"/>
          <w:b/>
          <w:sz w:val="32"/>
          <w:szCs w:val="32"/>
        </w:rPr>
      </w:pPr>
      <w:r w:rsidRPr="00827B37">
        <w:rPr>
          <w:rFonts w:ascii="Arial" w:hAnsi="Arial" w:cs="Arial"/>
          <w:b/>
          <w:sz w:val="32"/>
          <w:szCs w:val="32"/>
        </w:rPr>
        <w:t>от _________</w:t>
      </w:r>
      <w:r>
        <w:rPr>
          <w:rFonts w:ascii="Arial" w:hAnsi="Arial" w:cs="Arial"/>
          <w:b/>
          <w:sz w:val="32"/>
          <w:szCs w:val="32"/>
        </w:rPr>
        <w:t>2021</w:t>
      </w:r>
      <w:r w:rsidRPr="00827B37">
        <w:rPr>
          <w:rFonts w:ascii="Arial" w:hAnsi="Arial" w:cs="Arial"/>
          <w:b/>
          <w:sz w:val="32"/>
          <w:szCs w:val="32"/>
        </w:rPr>
        <w:t xml:space="preserve"> года   №_________</w:t>
      </w:r>
    </w:p>
    <w:p w:rsidR="0070771F" w:rsidRPr="0070771F" w:rsidRDefault="0070771F" w:rsidP="0070771F">
      <w:pPr>
        <w:jc w:val="center"/>
        <w:rPr>
          <w:rFonts w:ascii="Arial" w:hAnsi="Arial" w:cs="Arial"/>
          <w:b/>
          <w:sz w:val="32"/>
          <w:szCs w:val="32"/>
        </w:rPr>
      </w:pPr>
    </w:p>
    <w:p w:rsidR="0070771F" w:rsidRDefault="0070771F" w:rsidP="00707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771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Об утверждении Положения </w:t>
      </w:r>
      <w:r w:rsidR="001F416E" w:rsidRPr="001F416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 муниципальном контроле в сфере благоустройства</w:t>
      </w:r>
    </w:p>
    <w:p w:rsidR="00AE7EFA" w:rsidRPr="0070771F" w:rsidRDefault="00AE7EFA" w:rsidP="00707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771F" w:rsidRPr="0070771F" w:rsidRDefault="0070771F" w:rsidP="007077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71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Руководствуясь</w:t>
      </w:r>
      <w:r w:rsidR="001F416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Федеральным законом </w:t>
      </w:r>
      <w:r w:rsidR="001F416E" w:rsidRPr="001F416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5" w:history="1">
        <w:r w:rsidRPr="0070771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Уставом муниципального образования 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717C8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Щетинский</w:t>
        </w:r>
      </w:hyperlink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сельсовет» Курского района Курской области</w:t>
      </w: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Собрание депутатов </w:t>
      </w:r>
      <w:r w:rsidR="00717C8E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Щетинского</w:t>
      </w: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Курского района </w:t>
      </w:r>
    </w:p>
    <w:p w:rsidR="0070771F" w:rsidRPr="0070771F" w:rsidRDefault="0070771F" w:rsidP="007077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0771F" w:rsidRDefault="0070771F" w:rsidP="007077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РЕШИЛО:</w:t>
      </w:r>
    </w:p>
    <w:p w:rsidR="0070771F" w:rsidRPr="0070771F" w:rsidRDefault="0070771F" w:rsidP="007077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Положение </w:t>
      </w:r>
      <w:r w:rsidR="001F416E" w:rsidRPr="001F416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муниципальном контроле в сфере благоустройства </w:t>
      </w:r>
      <w:r w:rsidR="001F416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приложению к настоящему решению.</w:t>
      </w:r>
    </w:p>
    <w:p w:rsidR="0070771F" w:rsidRDefault="0070771F" w:rsidP="001F416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 </w:t>
      </w:r>
      <w:r w:rsidRPr="003C78F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</w:t>
      </w:r>
      <w:r w:rsidR="00563378">
        <w:rPr>
          <w:rFonts w:ascii="Arial" w:eastAsia="Times New Roman" w:hAnsi="Arial" w:cs="Arial"/>
          <w:sz w:val="24"/>
          <w:szCs w:val="24"/>
          <w:lang w:eastAsia="ru-RU"/>
        </w:rPr>
        <w:t>упает в силу со дня подписания,</w:t>
      </w:r>
      <w:r w:rsidRPr="003C78F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</w:t>
      </w:r>
      <w:r w:rsidR="001F41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3378">
        <w:rPr>
          <w:rFonts w:ascii="Arial" w:eastAsia="Times New Roman" w:hAnsi="Arial" w:cs="Arial"/>
          <w:sz w:val="24"/>
          <w:szCs w:val="24"/>
          <w:lang w:eastAsia="ru-RU"/>
        </w:rPr>
        <w:t>бнародованию и применяется на правоотношения, возникшие с 01 января 2022 года.</w:t>
      </w:r>
    </w:p>
    <w:p w:rsidR="0070771F" w:rsidRPr="003C78F2" w:rsidRDefault="0070771F" w:rsidP="00707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0771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70771F" w:rsidRPr="003C78F2" w:rsidRDefault="0070771F" w:rsidP="006F5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8F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70771F" w:rsidRDefault="006F551B" w:rsidP="006F551B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Щет</w:t>
      </w:r>
      <w:r w:rsidR="0070771F" w:rsidRPr="003C78F2">
        <w:rPr>
          <w:rFonts w:ascii="Arial" w:eastAsia="Times New Roman" w:hAnsi="Arial" w:cs="Arial"/>
          <w:sz w:val="24"/>
          <w:szCs w:val="24"/>
          <w:lang w:eastAsia="ru-RU"/>
        </w:rPr>
        <w:t>инского сельсовета Курского района</w:t>
      </w:r>
      <w:r w:rsidR="0070771F" w:rsidRPr="003C78F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Н.Н. Беляева</w:t>
      </w:r>
      <w:r w:rsidR="0070771F" w:rsidRPr="003C78F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6F551B" w:rsidRDefault="006F551B" w:rsidP="006F551B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1F416E" w:rsidRDefault="001F416E" w:rsidP="006F551B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1F416E" w:rsidRDefault="001F416E" w:rsidP="006F551B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Глава </w:t>
      </w:r>
      <w:r w:rsidR="006F55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Щет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инского сельсовета </w:t>
      </w:r>
    </w:p>
    <w:p w:rsidR="001F416E" w:rsidRPr="003C78F2" w:rsidRDefault="001F416E" w:rsidP="006F551B">
      <w:pPr>
        <w:tabs>
          <w:tab w:val="left" w:pos="898"/>
        </w:tabs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Курского района                                              </w:t>
      </w:r>
      <w:r w:rsidR="006F55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                    С.А. Томатин</w:t>
      </w:r>
    </w:p>
    <w:p w:rsidR="0070771F" w:rsidRDefault="0070771F" w:rsidP="006F551B">
      <w:pPr>
        <w:tabs>
          <w:tab w:val="left" w:pos="898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D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0771F" w:rsidRDefault="0070771F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7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771F" w:rsidRDefault="0070771F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771F" w:rsidRDefault="0070771F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771F" w:rsidRDefault="0070771F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F416E" w:rsidRDefault="001F416E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551B" w:rsidRPr="0070771F" w:rsidRDefault="006F551B" w:rsidP="00707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0600B" w:rsidRDefault="0050600B" w:rsidP="005060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>
        <w:rPr>
          <w:rFonts w:ascii="Arial" w:eastAsia="Times New Roman" w:hAnsi="Arial" w:cs="Arial"/>
          <w:spacing w:val="2"/>
          <w:lang w:eastAsia="ru-RU"/>
        </w:rPr>
        <w:lastRenderedPageBreak/>
        <w:t xml:space="preserve">                                                                                       </w:t>
      </w:r>
      <w:r w:rsidR="0070771F" w:rsidRPr="0070771F">
        <w:rPr>
          <w:rFonts w:ascii="Arial" w:eastAsia="Times New Roman" w:hAnsi="Arial" w:cs="Arial"/>
          <w:spacing w:val="2"/>
          <w:lang w:eastAsia="ru-RU"/>
        </w:rPr>
        <w:t>Приложение</w:t>
      </w:r>
    </w:p>
    <w:p w:rsidR="0050600B" w:rsidRDefault="0050600B" w:rsidP="005060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>
        <w:rPr>
          <w:rFonts w:ascii="Arial" w:eastAsia="Times New Roman" w:hAnsi="Arial" w:cs="Arial"/>
          <w:spacing w:val="2"/>
          <w:lang w:eastAsia="ru-RU"/>
        </w:rPr>
        <w:t xml:space="preserve">                                                                            </w:t>
      </w:r>
      <w:r w:rsidRPr="0050600B">
        <w:rPr>
          <w:rFonts w:ascii="Arial" w:eastAsia="Times New Roman" w:hAnsi="Arial" w:cs="Arial"/>
          <w:spacing w:val="2"/>
          <w:lang w:eastAsia="ru-RU"/>
        </w:rPr>
        <w:t xml:space="preserve">к решению Собрания депутатов </w:t>
      </w:r>
    </w:p>
    <w:p w:rsidR="0050600B" w:rsidRDefault="006F551B" w:rsidP="0050600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lang w:eastAsia="ru-RU"/>
        </w:rPr>
      </w:pPr>
      <w:r>
        <w:rPr>
          <w:rFonts w:ascii="Arial" w:eastAsia="Times New Roman" w:hAnsi="Arial" w:cs="Arial"/>
          <w:spacing w:val="2"/>
          <w:lang w:eastAsia="ru-RU"/>
        </w:rPr>
        <w:t>Щет</w:t>
      </w:r>
      <w:r w:rsidR="0050600B" w:rsidRPr="0050600B">
        <w:rPr>
          <w:rFonts w:ascii="Arial" w:eastAsia="Times New Roman" w:hAnsi="Arial" w:cs="Arial"/>
          <w:spacing w:val="2"/>
          <w:lang w:eastAsia="ru-RU"/>
        </w:rPr>
        <w:t>инского сельсовета</w:t>
      </w:r>
      <w:r w:rsidR="0050600B">
        <w:rPr>
          <w:rFonts w:ascii="Arial" w:eastAsia="Times New Roman" w:hAnsi="Arial" w:cs="Arial"/>
          <w:spacing w:val="2"/>
          <w:lang w:eastAsia="ru-RU"/>
        </w:rPr>
        <w:t xml:space="preserve"> Курского района </w:t>
      </w:r>
    </w:p>
    <w:p w:rsidR="0050600B" w:rsidRPr="0050600B" w:rsidRDefault="0050600B" w:rsidP="0050600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lang w:eastAsia="ru-RU"/>
        </w:rPr>
      </w:pPr>
      <w:r>
        <w:rPr>
          <w:rFonts w:ascii="Arial" w:eastAsia="Times New Roman" w:hAnsi="Arial" w:cs="Arial"/>
          <w:spacing w:val="2"/>
          <w:lang w:eastAsia="ru-RU"/>
        </w:rPr>
        <w:t>от «____» ___________ 2021  №______</w:t>
      </w:r>
    </w:p>
    <w:p w:rsidR="0070771F" w:rsidRPr="0070771F" w:rsidRDefault="0070771F" w:rsidP="0050600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F416E" w:rsidRPr="008F632D" w:rsidRDefault="001F416E" w:rsidP="008F632D">
      <w:pPr>
        <w:spacing w:after="0" w:line="240" w:lineRule="auto"/>
        <w:ind w:left="2880" w:hanging="2880"/>
        <w:rPr>
          <w:sz w:val="28"/>
          <w:szCs w:val="28"/>
        </w:rPr>
      </w:pPr>
    </w:p>
    <w:p w:rsidR="001F416E" w:rsidRPr="008F632D" w:rsidRDefault="001F416E" w:rsidP="008F632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1F416E" w:rsidRPr="008F632D" w:rsidRDefault="001F416E" w:rsidP="008F632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о муниципальном контроле в сфере благоустройства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 w:rsidR="006F551B">
        <w:rPr>
          <w:rFonts w:ascii="Arial" w:hAnsi="Arial" w:cs="Arial"/>
          <w:bCs/>
          <w:color w:val="000000"/>
          <w:sz w:val="24"/>
          <w:szCs w:val="24"/>
        </w:rPr>
        <w:t>Щет</w:t>
      </w:r>
      <w:r>
        <w:rPr>
          <w:rFonts w:ascii="Arial" w:hAnsi="Arial" w:cs="Arial"/>
          <w:bCs/>
          <w:color w:val="000000"/>
          <w:sz w:val="24"/>
          <w:szCs w:val="24"/>
        </w:rPr>
        <w:t>инского сельсовета Курского района.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2. Муниципальный контроль в сфере благоустройства (далее – муниципальный контроль) на территории </w:t>
      </w:r>
      <w:r w:rsidR="006F551B">
        <w:rPr>
          <w:rFonts w:ascii="Arial" w:hAnsi="Arial" w:cs="Arial"/>
          <w:bCs/>
          <w:color w:val="000000"/>
          <w:sz w:val="24"/>
          <w:szCs w:val="24"/>
        </w:rPr>
        <w:t>Щет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инского сельсовета Курского </w:t>
      </w:r>
      <w:r w:rsidR="006F551B">
        <w:rPr>
          <w:rFonts w:ascii="Arial" w:hAnsi="Arial" w:cs="Arial"/>
          <w:bCs/>
          <w:color w:val="000000"/>
          <w:sz w:val="24"/>
          <w:szCs w:val="24"/>
        </w:rPr>
        <w:t>района осуществляется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дминистрацией </w:t>
      </w:r>
      <w:r w:rsidR="006F551B">
        <w:rPr>
          <w:rFonts w:ascii="Arial" w:hAnsi="Arial" w:cs="Arial"/>
          <w:bCs/>
          <w:color w:val="000000"/>
          <w:sz w:val="24"/>
          <w:szCs w:val="24"/>
        </w:rPr>
        <w:t>Щет</w:t>
      </w:r>
      <w:r>
        <w:rPr>
          <w:rFonts w:ascii="Arial" w:hAnsi="Arial" w:cs="Arial"/>
          <w:bCs/>
          <w:color w:val="000000"/>
          <w:sz w:val="24"/>
          <w:szCs w:val="24"/>
        </w:rPr>
        <w:t>инского сельсовета Курского района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(далее – контрольный орган).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3. Должностным лицом, уполномоченным на осуществление муниципального контроля (далее – должностное лицо) является </w:t>
      </w:r>
      <w:r w:rsidRPr="008F632D">
        <w:rPr>
          <w:rFonts w:ascii="Arial" w:hAnsi="Arial" w:cs="Arial"/>
          <w:bCs/>
          <w:color w:val="FF0000"/>
          <w:sz w:val="24"/>
          <w:szCs w:val="24"/>
        </w:rPr>
        <w:t xml:space="preserve">Глава </w:t>
      </w:r>
      <w:r w:rsidR="006F551B">
        <w:rPr>
          <w:rFonts w:ascii="Arial" w:hAnsi="Arial" w:cs="Arial"/>
          <w:bCs/>
          <w:color w:val="FF0000"/>
          <w:sz w:val="24"/>
          <w:szCs w:val="24"/>
        </w:rPr>
        <w:t>Щет</w:t>
      </w:r>
      <w:r w:rsidRPr="008F632D">
        <w:rPr>
          <w:rFonts w:ascii="Arial" w:hAnsi="Arial" w:cs="Arial"/>
          <w:bCs/>
          <w:color w:val="FF0000"/>
          <w:sz w:val="24"/>
          <w:szCs w:val="24"/>
        </w:rPr>
        <w:t>инского сельсовета Курского района.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4. 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</w:t>
      </w:r>
      <w:r w:rsidR="00FC31F8">
        <w:rPr>
          <w:rFonts w:ascii="Arial" w:hAnsi="Arial" w:cs="Arial"/>
          <w:bCs/>
          <w:color w:val="000000"/>
          <w:sz w:val="24"/>
          <w:szCs w:val="24"/>
        </w:rPr>
        <w:t>Щет</w:t>
      </w:r>
      <w:r>
        <w:rPr>
          <w:rFonts w:ascii="Arial" w:hAnsi="Arial" w:cs="Arial"/>
          <w:bCs/>
          <w:color w:val="000000"/>
          <w:sz w:val="24"/>
          <w:szCs w:val="24"/>
        </w:rPr>
        <w:t>инского сельсовета Курского района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6. Объектами муниципального контроля являются: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7. Контрольный орган обеспечивает учет объектов контроля в рамках осуществления муниципального контроля посредством ведения </w:t>
      </w:r>
      <w:r w:rsidRPr="008F632D">
        <w:rPr>
          <w:rFonts w:ascii="Arial" w:hAnsi="Arial" w:cs="Arial"/>
          <w:bCs/>
          <w:color w:val="FF0000"/>
          <w:sz w:val="24"/>
          <w:szCs w:val="24"/>
        </w:rPr>
        <w:t>журнала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F632D">
        <w:rPr>
          <w:rFonts w:ascii="Arial" w:hAnsi="Arial" w:cs="Arial"/>
          <w:bCs/>
          <w:color w:val="FF0000"/>
          <w:sz w:val="24"/>
          <w:szCs w:val="24"/>
        </w:rPr>
        <w:t>учета объектов контроля в электронном виде.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</w:t>
      </w:r>
      <w:proofErr w:type="gramStart"/>
      <w:r w:rsidRPr="008F632D">
        <w:rPr>
          <w:rFonts w:ascii="Arial" w:hAnsi="Arial" w:cs="Arial"/>
          <w:bCs/>
          <w:color w:val="000000"/>
          <w:sz w:val="24"/>
          <w:szCs w:val="24"/>
        </w:rPr>
        <w:t>результаты деятельности</w:t>
      </w:r>
      <w:proofErr w:type="gramEnd"/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11. 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13. При осуществлении муниципального контроля система оценки и управления рисками не применяется.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D412F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17. </w:t>
      </w:r>
      <w:r w:rsidRPr="008D412F">
        <w:rPr>
          <w:rFonts w:ascii="Arial" w:hAnsi="Arial" w:cs="Arial"/>
          <w:bCs/>
          <w:color w:val="FF0000"/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утверждаются решением </w:t>
      </w:r>
      <w:r w:rsidR="008D412F" w:rsidRPr="008D412F">
        <w:rPr>
          <w:rFonts w:ascii="Arial" w:hAnsi="Arial" w:cs="Arial"/>
          <w:bCs/>
          <w:color w:val="FF0000"/>
          <w:sz w:val="24"/>
          <w:szCs w:val="24"/>
        </w:rPr>
        <w:t xml:space="preserve">Собрания депутатов </w:t>
      </w:r>
      <w:r w:rsidR="00FC31F8">
        <w:rPr>
          <w:rFonts w:ascii="Arial" w:hAnsi="Arial" w:cs="Arial"/>
          <w:bCs/>
          <w:color w:val="FF0000"/>
          <w:sz w:val="24"/>
          <w:szCs w:val="24"/>
        </w:rPr>
        <w:t>Щет</w:t>
      </w:r>
      <w:r w:rsidR="008D412F" w:rsidRPr="008D412F">
        <w:rPr>
          <w:rFonts w:ascii="Arial" w:hAnsi="Arial" w:cs="Arial"/>
          <w:bCs/>
          <w:color w:val="FF0000"/>
          <w:sz w:val="24"/>
          <w:szCs w:val="24"/>
        </w:rPr>
        <w:t>инского сельсовета Курского района.</w:t>
      </w:r>
    </w:p>
    <w:p w:rsidR="008F632D" w:rsidRPr="008D412F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8F632D" w:rsidRPr="008F632D" w:rsidRDefault="008F632D" w:rsidP="008D412F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Профилактика рисков причинения вреда (ущерба)</w:t>
      </w:r>
    </w:p>
    <w:p w:rsidR="008F632D" w:rsidRPr="008F632D" w:rsidRDefault="008F632D" w:rsidP="008D412F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охраняемым законом ценностям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D412F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19. </w:t>
      </w:r>
      <w:r w:rsidRPr="008D412F">
        <w:rPr>
          <w:rFonts w:ascii="Arial" w:hAnsi="Arial" w:cs="Arial"/>
          <w:bCs/>
          <w:color w:val="FF0000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</w:t>
      </w:r>
      <w:r w:rsidR="008D412F" w:rsidRPr="008D412F">
        <w:rPr>
          <w:rFonts w:ascii="Arial" w:hAnsi="Arial" w:cs="Arial"/>
          <w:bCs/>
          <w:color w:val="FF0000"/>
          <w:sz w:val="24"/>
          <w:szCs w:val="24"/>
        </w:rPr>
        <w:t>й муниципальным правовым актом А</w:t>
      </w:r>
      <w:r w:rsidRPr="008D412F">
        <w:rPr>
          <w:rFonts w:ascii="Arial" w:hAnsi="Arial" w:cs="Arial"/>
          <w:bCs/>
          <w:color w:val="FF0000"/>
          <w:sz w:val="24"/>
          <w:szCs w:val="24"/>
        </w:rPr>
        <w:t xml:space="preserve">дминистрации </w:t>
      </w:r>
      <w:r w:rsidR="00717C8E">
        <w:rPr>
          <w:rFonts w:ascii="Arial" w:hAnsi="Arial" w:cs="Arial"/>
          <w:bCs/>
          <w:color w:val="FF0000"/>
          <w:sz w:val="24"/>
          <w:szCs w:val="24"/>
        </w:rPr>
        <w:t>Щетинского</w:t>
      </w:r>
      <w:r w:rsidR="008D412F" w:rsidRPr="008D412F">
        <w:rPr>
          <w:rFonts w:ascii="Arial" w:hAnsi="Arial" w:cs="Arial"/>
          <w:bCs/>
          <w:color w:val="FF0000"/>
          <w:sz w:val="24"/>
          <w:szCs w:val="24"/>
        </w:rPr>
        <w:t xml:space="preserve"> сельсовета Курского района.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информирование;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консультирование;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объявление предостережения;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профилактический визит.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24. Консультирование осуществляется по следующим вопросам: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компетенция контрольного органа;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организация и осуществление муниципального контроля;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применение мер ответственности за нарушение обязательных требований.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без указания в таком разъяснении сведений, отнесенных к категории ограниченного доступа.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29.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</w:t>
      </w:r>
      <w:r w:rsidRPr="00563378">
        <w:rPr>
          <w:rFonts w:ascii="Arial" w:hAnsi="Arial" w:cs="Arial"/>
          <w:bCs/>
          <w:color w:val="FF0000"/>
          <w:sz w:val="24"/>
          <w:szCs w:val="24"/>
        </w:rPr>
        <w:t>предостережение о недопустимости нарушения обязательных требований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30.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</w:t>
      </w:r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а получения предостережения путем направления </w:t>
      </w:r>
      <w:r w:rsidR="00021CA4">
        <w:rPr>
          <w:rFonts w:ascii="Arial" w:hAnsi="Arial" w:cs="Arial"/>
          <w:bCs/>
          <w:color w:val="000000"/>
          <w:sz w:val="24"/>
          <w:szCs w:val="24"/>
        </w:rPr>
        <w:t>на</w:t>
      </w:r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021CA4">
        <w:rPr>
          <w:rFonts w:ascii="Arial" w:hAnsi="Arial" w:cs="Arial"/>
          <w:bCs/>
          <w:color w:val="000000"/>
          <w:sz w:val="24"/>
          <w:szCs w:val="24"/>
        </w:rPr>
        <w:t>официальную</w:t>
      </w:r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021CA4">
        <w:rPr>
          <w:rFonts w:ascii="Arial" w:hAnsi="Arial" w:cs="Arial"/>
          <w:bCs/>
          <w:color w:val="000000"/>
          <w:sz w:val="24"/>
          <w:szCs w:val="24"/>
        </w:rPr>
        <w:t>электронную</w:t>
      </w:r>
      <w:proofErr w:type="gramEnd"/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 поч</w:t>
      </w:r>
      <w:r w:rsidR="00021CA4">
        <w:rPr>
          <w:rFonts w:ascii="Arial" w:hAnsi="Arial" w:cs="Arial"/>
          <w:bCs/>
          <w:color w:val="000000"/>
          <w:sz w:val="24"/>
          <w:szCs w:val="24"/>
        </w:rPr>
        <w:t>ту</w:t>
      </w:r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</w:t>
      </w:r>
      <w:r w:rsidR="00717C8E">
        <w:rPr>
          <w:rFonts w:ascii="Arial" w:hAnsi="Arial" w:cs="Arial"/>
          <w:bCs/>
          <w:color w:val="000000"/>
          <w:sz w:val="24"/>
          <w:szCs w:val="24"/>
        </w:rPr>
        <w:t>Щетинского</w:t>
      </w:r>
      <w:r w:rsidR="00563378">
        <w:rPr>
          <w:rFonts w:ascii="Arial" w:hAnsi="Arial" w:cs="Arial"/>
          <w:bCs/>
          <w:color w:val="000000"/>
          <w:sz w:val="24"/>
          <w:szCs w:val="24"/>
        </w:rPr>
        <w:t xml:space="preserve"> сельсовета Курского района </w:t>
      </w:r>
      <w:r w:rsidRPr="008F632D">
        <w:rPr>
          <w:rFonts w:ascii="Arial" w:hAnsi="Arial" w:cs="Arial"/>
          <w:bCs/>
          <w:color w:val="000000"/>
          <w:sz w:val="24"/>
          <w:szCs w:val="24"/>
        </w:rPr>
        <w:t>или почтовым отправлением (в случае направления на бумажном носителе).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38.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Порядок организации муниципального контроля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дата, время и место принятия решения;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кем принято решение;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основание проведения контрольного (надзорного) мероприятия;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вид контроля;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6) объект контроля, в отношении которого проводится контрольное (надзорное) мероприятие;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9) вид контрольного (надзорного) мероприятия;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10) перечень контрольных (надзорных) действий, совершаемых в рамках контрольного (надзорного) мероприятия;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11) предмет контрольного (надзорного) мероприятия;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12) проверочные листы, если их применение является обязательным;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  <w:r w:rsidRPr="008F632D">
        <w:rPr>
          <w:rFonts w:ascii="Arial" w:hAnsi="Arial" w:cs="Arial"/>
          <w:bCs/>
          <w:color w:val="000000"/>
          <w:sz w:val="24"/>
          <w:szCs w:val="24"/>
        </w:rPr>
        <w:cr/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15) иные сведения, если это предусмотрено Положением.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инспекционный визит;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документарная проверка;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выездная проверка;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рейдовый осмотр.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наблюдение за соблюдением обязательных требований (мониторинг безопасности);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выездное обследование.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43. Плановые контрольные (надзорные) мероприятия при осуществлении муниципального контроля не проводятся.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Контрольные (надзорные) мероприятия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48. В ходе инспекционного визита могут совершаться следующие контрольные (надзорные) действия: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опрос;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получение письменных объяснений;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инструментальное обследование;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53.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54.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55. В ходе документарной проверки могут совершаться следующие контрольные (надзорные) действия: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получение письменных объяснений;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истребование документов;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экспертиза.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56.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57.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59.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</w:t>
      </w: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60. Внеплановая документарная проверка проводится без согласования с органами прокуратуры.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63. Выездная проверка проводится в случае, если не представляется возможным: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66.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F632D">
        <w:rPr>
          <w:rFonts w:ascii="Arial" w:hAnsi="Arial" w:cs="Arial"/>
          <w:bCs/>
          <w:color w:val="000000"/>
          <w:sz w:val="24"/>
          <w:szCs w:val="24"/>
        </w:rPr>
        <w:t>микропредприятия</w:t>
      </w:r>
      <w:proofErr w:type="spellEnd"/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, за </w:t>
      </w: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исключением выездной проверки, основанием для проведения которой является пункт 6 части 1 статьи 57 Федерального закона №248-ФЗ и которая для </w:t>
      </w:r>
      <w:proofErr w:type="spellStart"/>
      <w:r w:rsidRPr="008F632D">
        <w:rPr>
          <w:rFonts w:ascii="Arial" w:hAnsi="Arial" w:cs="Arial"/>
          <w:bCs/>
          <w:color w:val="000000"/>
          <w:sz w:val="24"/>
          <w:szCs w:val="24"/>
        </w:rPr>
        <w:t>микропредприятия</w:t>
      </w:r>
      <w:proofErr w:type="spellEnd"/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не может продолжаться более 40 часов.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67. В ходе выездной проверки могут совершаться следующие контрольные (надзорные) действия: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досмотр;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опрос;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получение письменных объяснений;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5) истребование документов;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6) инструментальное обследование;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7) экспертиза.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69.В ходе рейдового осмотра могут совершаться следующие контрольные (надзорные) действия: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2)досмотр;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3)опрос;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4)получение письменных объяснений;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5)истребование документов;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6)инструментальное обследование;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7)экспертиза.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70.Срок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71.При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72.Контролируемые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73.В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74.Рейдовый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75.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77.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78.Под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79.Выездное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80.В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1)осмотр;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2)инструментальное обследование (с применением видеозаписи);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3)испытание;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4)экспертиза.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81.Выездное обследование проводится без информирования контролируемого лица.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82.По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83.Срок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1) нахождения на стационарном лечении в медицинском учреждении;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нахождения за пределами Российской Федерации;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3) административного ареста;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5) признания недееспособным или ограниченно дееспособным решением суда, вступившим в законную силу.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248-ФЗ, контрольный орган </w:t>
      </w:r>
      <w:r w:rsidRPr="008F632D">
        <w:rPr>
          <w:rFonts w:ascii="Arial" w:hAnsi="Arial" w:cs="Arial"/>
          <w:bCs/>
          <w:color w:val="000000"/>
          <w:sz w:val="24"/>
          <w:szCs w:val="24"/>
        </w:rPr>
        <w:lastRenderedPageBreak/>
        <w:t>направляет акт контролируемому лицу в порядке, установленном статьей 21 Федерального закона 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93.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94.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95. Исполнение решений контрольного органа осуществляется </w:t>
      </w:r>
      <w:proofErr w:type="gramStart"/>
      <w:r w:rsidRPr="008F632D">
        <w:rPr>
          <w:rFonts w:ascii="Arial" w:hAnsi="Arial" w:cs="Arial"/>
          <w:bCs/>
          <w:color w:val="000000"/>
          <w:sz w:val="24"/>
          <w:szCs w:val="24"/>
        </w:rPr>
        <w:t>в порядке</w:t>
      </w:r>
      <w:proofErr w:type="gramEnd"/>
      <w:r w:rsidRPr="008F632D">
        <w:rPr>
          <w:rFonts w:ascii="Arial" w:hAnsi="Arial" w:cs="Arial"/>
          <w:bCs/>
          <w:color w:val="000000"/>
          <w:sz w:val="24"/>
          <w:szCs w:val="24"/>
        </w:rPr>
        <w:t xml:space="preserve"> установленном статьями 92-95 Федерального закона №248-ФЗ.</w:t>
      </w:r>
    </w:p>
    <w:p w:rsidR="008F632D" w:rsidRPr="008F632D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416E" w:rsidRDefault="008F632D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632D">
        <w:rPr>
          <w:rFonts w:ascii="Arial" w:hAnsi="Arial" w:cs="Arial"/>
          <w:bCs/>
          <w:color w:val="000000"/>
          <w:sz w:val="24"/>
          <w:szCs w:val="24"/>
        </w:rPr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ПРИЛОЖЕНИЕ № 1</w:t>
      </w:r>
    </w:p>
    <w:p w:rsidR="00782352" w:rsidRPr="00772237" w:rsidRDefault="00782352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782352" w:rsidRPr="00772237" w:rsidRDefault="00782352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6221"/>
        <w:gridCol w:w="1969"/>
      </w:tblGrid>
      <w:tr w:rsidR="00782352" w:rsidRPr="00772237" w:rsidTr="007823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Объекты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Категория риска</w:t>
            </w:r>
          </w:p>
        </w:tc>
      </w:tr>
      <w:tr w:rsidR="00782352" w:rsidRPr="00772237" w:rsidTr="007823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</w:t>
            </w:r>
            <w:r w:rsidR="00772237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 благоустройства территории муниципального образования «</w:t>
            </w:r>
            <w:r w:rsidR="00717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Щетинский</w:t>
            </w:r>
            <w:r w:rsidR="00772237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Курского района Курской области»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, утвержденного решением</w:t>
            </w:r>
            <w:bookmarkStart w:id="0" w:name="_Hlk73953373"/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772237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Собрания депутатов </w:t>
            </w:r>
            <w:r w:rsidR="00717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Щетинского</w:t>
            </w:r>
            <w:r w:rsidR="00772237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 Курского района от 04.07.2018 № 53-6-7р 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Значительный риск</w:t>
            </w:r>
          </w:p>
        </w:tc>
      </w:tr>
      <w:tr w:rsidR="00782352" w:rsidRPr="00772237" w:rsidTr="007823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Средний риск</w:t>
            </w:r>
          </w:p>
        </w:tc>
      </w:tr>
      <w:tr w:rsidR="00782352" w:rsidRPr="00772237" w:rsidTr="0078235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782352" w:rsidRPr="00772237" w:rsidTr="00782352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Низкий риск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</w:p>
    <w:p w:rsidR="00772237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782352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 </w:t>
      </w: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Перечень индикаторов риска</w:t>
      </w: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968"/>
        <w:gridCol w:w="2985"/>
      </w:tblGrid>
      <w:tr w:rsidR="00782352" w:rsidRPr="00772237" w:rsidTr="00782352">
        <w:trPr>
          <w:trHeight w:val="3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Показатель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индикатора риска</w:t>
            </w:r>
          </w:p>
        </w:tc>
      </w:tr>
      <w:tr w:rsidR="00782352" w:rsidRPr="00772237" w:rsidTr="00782352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индикатора 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5-10, шт.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&lt; 5 шт. или</w:t>
            </w:r>
          </w:p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&gt; 10 шт.</w:t>
            </w:r>
          </w:p>
        </w:tc>
      </w:tr>
      <w:tr w:rsidR="00782352" w:rsidRPr="00772237" w:rsidTr="00782352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72237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="00782352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72237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="00782352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82352" w:rsidRPr="00772237" w:rsidTr="00782352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снижение или превышение нормальных параметров более чем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10%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72237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772237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772237" w:rsidRPr="00772237" w:rsidRDefault="00772237" w:rsidP="0077223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 </w:t>
      </w:r>
    </w:p>
    <w:p w:rsidR="00772237" w:rsidRDefault="00772237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</w:tblGrid>
      <w:tr w:rsidR="00772237" w:rsidRPr="00772237" w:rsidTr="008E7400">
        <w:trPr>
          <w:jc w:val="right"/>
        </w:trPr>
        <w:tc>
          <w:tcPr>
            <w:tcW w:w="39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237" w:rsidRDefault="008E7400" w:rsidP="008E740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Глава </w:t>
            </w:r>
            <w:r w:rsidR="00717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Щетинского</w:t>
            </w:r>
            <w:r w:rsid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</w:t>
            </w:r>
          </w:p>
          <w:p w:rsidR="00772237" w:rsidRDefault="00772237" w:rsidP="008E740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Курского района</w:t>
            </w:r>
          </w:p>
          <w:p w:rsidR="00772237" w:rsidRDefault="00772237" w:rsidP="008E740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F92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С.А. Томатин</w:t>
            </w:r>
          </w:p>
          <w:p w:rsidR="00772237" w:rsidRDefault="008E7400" w:rsidP="000128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</w:t>
            </w:r>
            <w:r w:rsidR="000128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</w:t>
            </w:r>
          </w:p>
          <w:p w:rsidR="00772237" w:rsidRDefault="00772237" w:rsidP="000128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</w:t>
            </w:r>
            <w:r w:rsidR="000128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</w:t>
            </w:r>
          </w:p>
          <w:p w:rsidR="000128A4" w:rsidRPr="000128A4" w:rsidRDefault="00772237" w:rsidP="000128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128A4">
              <w:rPr>
                <w:rFonts w:ascii="Arial" w:hAnsi="Arial" w:cs="Arial"/>
                <w:bCs/>
                <w:color w:val="000000"/>
              </w:rPr>
              <w:t>(</w:t>
            </w:r>
            <w:r w:rsidR="000128A4" w:rsidRPr="000128A4">
              <w:rPr>
                <w:rFonts w:ascii="Arial" w:hAnsi="Arial" w:cs="Arial"/>
                <w:bCs/>
                <w:color w:val="000000"/>
              </w:rPr>
              <w:t>фамилия, имя, отчество</w:t>
            </w:r>
          </w:p>
          <w:p w:rsidR="00772237" w:rsidRPr="000128A4" w:rsidRDefault="000128A4" w:rsidP="000128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128A4">
              <w:rPr>
                <w:rFonts w:ascii="Arial" w:hAnsi="Arial" w:cs="Arial"/>
                <w:bCs/>
                <w:color w:val="000000"/>
              </w:rPr>
              <w:t>(при наличии) руководителя контролируемого лица</w:t>
            </w:r>
            <w:r w:rsidR="00772237" w:rsidRPr="000128A4">
              <w:rPr>
                <w:rFonts w:ascii="Arial" w:hAnsi="Arial" w:cs="Arial"/>
                <w:bCs/>
                <w:color w:val="000000"/>
              </w:rPr>
              <w:t>)</w:t>
            </w:r>
          </w:p>
          <w:p w:rsidR="008E7400" w:rsidRDefault="008E7400" w:rsidP="008E740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E7400" w:rsidRDefault="008E7400" w:rsidP="008E74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72237" w:rsidRPr="00772237" w:rsidRDefault="008E7400" w:rsidP="008E74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="00772237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полное наименование контролируемого лица)</w:t>
            </w:r>
          </w:p>
          <w:p w:rsidR="00772237" w:rsidRPr="00772237" w:rsidRDefault="00772237" w:rsidP="008E74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772237" w:rsidRPr="00772237" w:rsidRDefault="00772237" w:rsidP="008E74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1" w:name="Par320"/>
      <w:bookmarkEnd w:id="1"/>
      <w:r w:rsidRPr="00772237">
        <w:rPr>
          <w:rFonts w:ascii="Arial" w:hAnsi="Arial" w:cs="Arial"/>
          <w:bCs/>
          <w:color w:val="000000"/>
          <w:sz w:val="24"/>
          <w:szCs w:val="24"/>
        </w:rPr>
        <w:t>ПРЕДПИСАНИЕ</w:t>
      </w:r>
    </w:p>
    <w:p w:rsidR="00782352" w:rsidRPr="00772237" w:rsidRDefault="00782352" w:rsidP="0077223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0128A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</w:t>
      </w:r>
      <w:r w:rsidR="000128A4">
        <w:rPr>
          <w:rFonts w:ascii="Arial" w:hAnsi="Arial" w:cs="Arial"/>
          <w:bCs/>
          <w:color w:val="000000"/>
          <w:sz w:val="24"/>
          <w:szCs w:val="24"/>
        </w:rPr>
        <w:t>________________________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полное наименование контролируемого лица в дательном падеже)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об устранении выявленных нарушений обязательных требований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результатам _____________________________________________________________,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0128A4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проведенной 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="00717C8E">
        <w:rPr>
          <w:rFonts w:ascii="Arial" w:hAnsi="Arial" w:cs="Arial"/>
          <w:bCs/>
          <w:color w:val="000000"/>
          <w:sz w:val="24"/>
          <w:szCs w:val="24"/>
        </w:rPr>
        <w:t>Щетинского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 Курского района 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полное наименование контрольного органа)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в отношении _______________________________________________________________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полное наименование контролируемого лица)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в период с «__» _________________ 20__ г. по «__» _________________ 20__ г.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на основании ______________________________________________________________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наименование и реквизиты распоряжения/приказа Контрольного органа о проведении КОНТРОЛЬНЫХ МЕРОПРИЯТИЙ)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(акт ______________________________ от «__» _______________ 20__ г. № ____)</w:t>
      </w:r>
    </w:p>
    <w:p w:rsidR="00782352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реквизиты акта КОНТРОЛЬНЫХ МЕРОПРИЯТИЙ)</w:t>
      </w:r>
    </w:p>
    <w:p w:rsidR="000128A4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>___________________________________________</w:t>
      </w:r>
      <w:r w:rsidR="000128A4">
        <w:rPr>
          <w:rFonts w:ascii="Arial" w:hAnsi="Arial" w:cs="Arial"/>
          <w:bCs/>
          <w:color w:val="000000"/>
          <w:sz w:val="24"/>
          <w:szCs w:val="24"/>
        </w:rPr>
        <w:t>__________________</w:t>
      </w:r>
    </w:p>
    <w:p w:rsidR="00782352" w:rsidRPr="00772237" w:rsidRDefault="000128A4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вид и форма КОНТРОЛЬНЫХ МЕРОПРИЯТИЙ)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выявлены нарушения обязательных требований ________________ законодательства: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0128A4">
        <w:rPr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717C8E">
        <w:rPr>
          <w:rFonts w:ascii="Arial" w:hAnsi="Arial" w:cs="Arial"/>
          <w:bCs/>
          <w:color w:val="000000"/>
          <w:sz w:val="24"/>
          <w:szCs w:val="24"/>
        </w:rPr>
        <w:t>Щетинского</w:t>
      </w:r>
      <w:r w:rsidR="000128A4">
        <w:rPr>
          <w:rFonts w:ascii="Arial" w:hAnsi="Arial" w:cs="Arial"/>
          <w:bCs/>
          <w:color w:val="000000"/>
          <w:sz w:val="24"/>
          <w:szCs w:val="24"/>
        </w:rPr>
        <w:t xml:space="preserve"> сельсовета Курского района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предписывает: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1. Устранить выявленные нарушения обязательных требований в срок до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«______» ______________ 20_____ г.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2. Уведомить _______________________________________________________________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(указывается полное наименование контрольного органа)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 «__» _______________ 20_____ г. включительно.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194"/>
        <w:gridCol w:w="2882"/>
      </w:tblGrid>
      <w:tr w:rsidR="00782352" w:rsidRPr="00772237" w:rsidTr="0078235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782352" w:rsidP="000128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782352" w:rsidP="000128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782352" w:rsidP="000128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</w:t>
            </w:r>
          </w:p>
        </w:tc>
      </w:tr>
      <w:tr w:rsidR="00782352" w:rsidRPr="00772237" w:rsidTr="0078235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0128A4" w:rsidP="000128A4">
            <w:pPr>
              <w:spacing w:after="0" w:line="240" w:lineRule="auto"/>
              <w:ind w:right="2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(должность должностного </w:t>
            </w:r>
            <w:r w:rsidR="00782352"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782352" w:rsidP="000128A4">
            <w:pPr>
              <w:spacing w:after="0" w:line="240" w:lineRule="auto"/>
              <w:ind w:firstLine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352" w:rsidRPr="00772237" w:rsidRDefault="00782352" w:rsidP="000128A4">
            <w:pPr>
              <w:spacing w:after="0" w:line="240" w:lineRule="auto"/>
              <w:ind w:firstLine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0128A4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ab/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 </w:t>
      </w:r>
    </w:p>
    <w:p w:rsidR="00A752A0" w:rsidRDefault="00A752A0" w:rsidP="00A752A0">
      <w:pPr>
        <w:tabs>
          <w:tab w:val="left" w:pos="6762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1.Ключевые показатели и их целевые значения: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Доля отмененных в судебном порядке постановлений по делам об административных правонарушениях от общего </w:t>
      </w:r>
      <w:r w:rsidR="00A752A0">
        <w:rPr>
          <w:rFonts w:ascii="Arial" w:hAnsi="Arial" w:cs="Arial"/>
          <w:bCs/>
          <w:color w:val="000000"/>
          <w:sz w:val="24"/>
          <w:szCs w:val="24"/>
        </w:rPr>
        <w:t>количества таких постановлений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- 0%.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2. Индикативные показатели: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количество проведенных плановых контрольных мероприятий;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количество проведенных внеплановых контрольных мероприятий;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количество устраненных нарушений обязательных требований.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A752A0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 </w:t>
      </w:r>
    </w:p>
    <w:p w:rsidR="00A752A0" w:rsidRDefault="00A752A0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992"/>
        <w:gridCol w:w="4755"/>
      </w:tblGrid>
      <w:tr w:rsidR="00782352" w:rsidRPr="00772237" w:rsidTr="00782352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</w:t>
            </w:r>
            <w:r w:rsidR="00A75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</w:t>
            </w:r>
          </w:p>
          <w:p w:rsidR="00A752A0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(наименование юридического лица,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 последнего</w:t>
            </w:r>
            <w:proofErr w:type="gramEnd"/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при наличии)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индивидуального предпринимателя)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(адрес местонахождения/</w:t>
            </w:r>
          </w:p>
          <w:p w:rsidR="00782352" w:rsidRPr="00772237" w:rsidRDefault="00782352" w:rsidP="00A752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__________________________________</w:t>
            </w:r>
          </w:p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регистрации по месту жительства)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A752A0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782352" w:rsidRPr="00772237" w:rsidRDefault="00782352" w:rsidP="00A752A0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 начале проведения профилактического визита</w:t>
      </w:r>
    </w:p>
    <w:p w:rsidR="00782352" w:rsidRPr="00772237" w:rsidRDefault="00782352" w:rsidP="00A752A0">
      <w:pPr>
        <w:tabs>
          <w:tab w:val="center" w:pos="483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  <w:r w:rsidR="00A752A0">
        <w:rPr>
          <w:rFonts w:ascii="Arial" w:hAnsi="Arial" w:cs="Arial"/>
          <w:bCs/>
          <w:color w:val="000000"/>
          <w:sz w:val="24"/>
          <w:szCs w:val="24"/>
        </w:rPr>
        <w:tab/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В соответствии с </w:t>
      </w:r>
      <w:hyperlink r:id="rId6" w:history="1">
        <w:r w:rsidRPr="00772237">
          <w:rPr>
            <w:rFonts w:ascii="Arial" w:hAnsi="Arial" w:cs="Arial"/>
            <w:bCs/>
            <w:sz w:val="24"/>
            <w:szCs w:val="24"/>
          </w:rPr>
          <w:t>Федеральным законом от 31.07.2020г. № 248-ФЗ "О государственном контроле (надзоре) и муниципальном контроле в Российской Федерации"</w:t>
        </w:r>
      </w:hyperlink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, при осуществлении муниципального контроля Администрацией </w:t>
      </w:r>
      <w:r w:rsidR="00717C8E">
        <w:rPr>
          <w:rFonts w:ascii="Arial" w:hAnsi="Arial" w:cs="Arial"/>
          <w:bCs/>
          <w:color w:val="000000"/>
          <w:sz w:val="24"/>
          <w:szCs w:val="24"/>
        </w:rPr>
        <w:t>Щетинского</w:t>
      </w:r>
      <w:r w:rsidR="00A752A0">
        <w:rPr>
          <w:rFonts w:ascii="Arial" w:hAnsi="Arial" w:cs="Arial"/>
          <w:bCs/>
          <w:color w:val="000000"/>
          <w:sz w:val="24"/>
          <w:szCs w:val="24"/>
        </w:rPr>
        <w:t xml:space="preserve"> сельсовета Курского района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(Контрольным органом) организовано мероприятие - профилактический визит по профилактике нарушений обязательных требований, требований установленных муниципальными правовыми актами в отношении_______________________________________________________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(наименование юридического лица, фамилия, имя, отчество (последнее – при наличии)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</w:t>
      </w:r>
      <w:r w:rsidR="00A752A0">
        <w:rPr>
          <w:rFonts w:ascii="Arial" w:hAnsi="Arial" w:cs="Arial"/>
          <w:bCs/>
          <w:color w:val="000000"/>
          <w:sz w:val="24"/>
          <w:szCs w:val="24"/>
        </w:rPr>
        <w:t>______________________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индивидуального предпринимателя)</w:t>
      </w:r>
    </w:p>
    <w:p w:rsidR="00A752A0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по адресу(</w:t>
      </w:r>
      <w:proofErr w:type="spellStart"/>
      <w:r w:rsidRPr="00772237">
        <w:rPr>
          <w:rFonts w:ascii="Arial" w:hAnsi="Arial" w:cs="Arial"/>
          <w:bCs/>
          <w:color w:val="000000"/>
          <w:sz w:val="24"/>
          <w:szCs w:val="24"/>
        </w:rPr>
        <w:t>ам</w:t>
      </w:r>
      <w:proofErr w:type="spellEnd"/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): 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</w:t>
      </w:r>
      <w:r w:rsidR="00A752A0">
        <w:rPr>
          <w:rFonts w:ascii="Arial" w:hAnsi="Arial" w:cs="Arial"/>
          <w:bCs/>
          <w:color w:val="000000"/>
          <w:sz w:val="24"/>
          <w:szCs w:val="24"/>
        </w:rPr>
        <w:t>_______________</w:t>
      </w:r>
      <w:proofErr w:type="gramStart"/>
      <w:r w:rsidR="00A752A0">
        <w:rPr>
          <w:rFonts w:ascii="Arial" w:hAnsi="Arial" w:cs="Arial"/>
          <w:bCs/>
          <w:color w:val="000000"/>
          <w:sz w:val="24"/>
          <w:szCs w:val="24"/>
        </w:rPr>
        <w:t>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Pr="00772237">
        <w:rPr>
          <w:rFonts w:ascii="Arial" w:hAnsi="Arial" w:cs="Arial"/>
          <w:bCs/>
          <w:color w:val="000000"/>
          <w:sz w:val="24"/>
          <w:szCs w:val="24"/>
        </w:rPr>
        <w:t>адрес нахождения юридического лица, индивидуального</w:t>
      </w:r>
    </w:p>
    <w:p w:rsidR="00782352" w:rsidRPr="00772237" w:rsidRDefault="00782352" w:rsidP="00A752A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</w:t>
      </w:r>
      <w:r w:rsidR="00A752A0">
        <w:rPr>
          <w:rFonts w:ascii="Arial" w:hAnsi="Arial" w:cs="Arial"/>
          <w:bCs/>
          <w:color w:val="000000"/>
          <w:sz w:val="24"/>
          <w:szCs w:val="24"/>
        </w:rPr>
        <w:t>____________________________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предпринимателя)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Дата начала проведения профилактического визита: «___» _____20__ г.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Просим Вас предоставить Контрольному органу возможность провести мероприятие.</w:t>
      </w:r>
    </w:p>
    <w:p w:rsidR="00A752A0" w:rsidRDefault="00782352" w:rsidP="00A752A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717C8E">
        <w:rPr>
          <w:rFonts w:ascii="Arial" w:hAnsi="Arial" w:cs="Arial"/>
          <w:bCs/>
          <w:color w:val="000000"/>
          <w:sz w:val="24"/>
          <w:szCs w:val="24"/>
        </w:rPr>
        <w:t>Щетинского</w:t>
      </w:r>
      <w:r w:rsidR="00A752A0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</w:p>
    <w:p w:rsidR="00782352" w:rsidRPr="00772237" w:rsidRDefault="00A752A0" w:rsidP="00A752A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Курского района                   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 xml:space="preserve"> _______________      ____________________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                                     </w:t>
      </w:r>
      <w:r w:rsidR="00A752A0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 (подпись)                                     (Ф.И.О.)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(фамилия, имя, отчество исполнителя, телефон)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F927BC" w:rsidRPr="00772237" w:rsidRDefault="00F927BC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A752A0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                                           </w:t>
      </w:r>
    </w:p>
    <w:p w:rsidR="00A752A0" w:rsidRPr="00772237" w:rsidRDefault="00A752A0" w:rsidP="00A752A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</w:p>
    <w:p w:rsidR="00A752A0" w:rsidRPr="00772237" w:rsidRDefault="00A752A0" w:rsidP="0069147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A752A0" w:rsidRDefault="00A752A0" w:rsidP="0069147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91477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в сфере благоустройства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ПЛАН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проведения профилактических визитов на ____ 20__ года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Цели проведения профилактических визитов: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предупреждение и сокращение количества нарушений подконтрольными субъектами обязательных требований;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Предмет проведения профилактических визитов: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Правовое основание проведения профилактических визитов: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ст. 8.2 Федерального закона от 26 декабря 2008 года № 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 ст.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tbl>
      <w:tblPr>
        <w:tblW w:w="9646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302"/>
        <w:gridCol w:w="6558"/>
      </w:tblGrid>
      <w:tr w:rsidR="00782352" w:rsidRPr="00772237" w:rsidTr="00691477">
        <w:trPr>
          <w:trHeight w:val="1037"/>
        </w:trPr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контролируемого лица, место нахождения</w:t>
            </w:r>
          </w:p>
        </w:tc>
        <w:tc>
          <w:tcPr>
            <w:tcW w:w="7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Срок (дата начала и окончания) проведения профилактического визита</w:t>
            </w:r>
          </w:p>
        </w:tc>
      </w:tr>
      <w:tr w:rsidR="00782352" w:rsidRPr="00772237" w:rsidTr="00691477">
        <w:trPr>
          <w:trHeight w:val="36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2352" w:rsidRPr="00772237" w:rsidTr="00691477">
        <w:trPr>
          <w:trHeight w:val="35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2352" w:rsidRPr="00772237" w:rsidTr="00691477">
        <w:trPr>
          <w:trHeight w:val="35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69147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ПЛАНОВОЕ ЗАДАНИЕ</w:t>
      </w:r>
    </w:p>
    <w:p w:rsidR="00782352" w:rsidRPr="00772237" w:rsidRDefault="00782352" w:rsidP="00691477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на проведение профилактического визита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Провести плановый профилактический визит по адресу:_________.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Наименование контролируемого лица_________________________.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3. Цели, задачи, предмет планового профилактического визита,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предупреждение и сокращение количества нарушений подконтрольными субъектами обязательных требований;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4. Провести плановый профилактический визит «__»_______20__ года в срок не более  8 часов.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5. Поручить проведение планового профилактического визита следующему должностному лицу:__________________________________.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>6. Перечень мероприятий, осуществляемых в ходе планового профилактического визита: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определение вида деятельности контролируемого лица;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информирование контролируемого лица о мерах по соблюдению обязательных требований, требований установленных муниципальными правовыми актами к его виду деятельности либо принадлежащим;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информирование контролируемого лица о мерах ответственности за несоблюдение обязательных требований, требований, установленных муниципальными правовыми актами к его виду деятельности либо принадлежащим ему объектам контроля.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7. Правовые основания проведения планового профилактического визита: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- ст. 8.2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       - ст.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Отметка о регистрации: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  ___________                             ___________      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        (</w:t>
      </w:r>
      <w:proofErr w:type="gramStart"/>
      <w:r w:rsidRPr="00772237">
        <w:rPr>
          <w:rFonts w:ascii="Arial" w:hAnsi="Arial" w:cs="Arial"/>
          <w:bCs/>
          <w:color w:val="000000"/>
          <w:sz w:val="24"/>
          <w:szCs w:val="24"/>
        </w:rPr>
        <w:t>дата)   </w:t>
      </w:r>
      <w:proofErr w:type="gramEnd"/>
      <w:r w:rsidRPr="00772237">
        <w:rPr>
          <w:rFonts w:ascii="Arial" w:hAnsi="Arial" w:cs="Arial"/>
          <w:bCs/>
          <w:color w:val="000000"/>
          <w:sz w:val="24"/>
          <w:szCs w:val="24"/>
        </w:rPr>
        <w:t>                                        (№)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                  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                          __________                                     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   (Ф.И.О., должность </w:t>
      </w:r>
      <w:proofErr w:type="gramStart"/>
      <w:r w:rsidRPr="00772237">
        <w:rPr>
          <w:rFonts w:ascii="Arial" w:hAnsi="Arial" w:cs="Arial"/>
          <w:bCs/>
          <w:color w:val="000000"/>
          <w:sz w:val="24"/>
          <w:szCs w:val="24"/>
        </w:rPr>
        <w:t>лица,   </w:t>
      </w:r>
      <w:proofErr w:type="gramEnd"/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                          </w:t>
      </w:r>
      <w:r w:rsidR="00691477"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(Подпись)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 осуществившего регистрацию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1477" w:rsidRPr="00772237" w:rsidRDefault="00691477" w:rsidP="0069147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</w:p>
    <w:p w:rsidR="00691477" w:rsidRPr="00772237" w:rsidRDefault="00691477" w:rsidP="0069147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к Положению о муниципальном контроле</w:t>
      </w:r>
    </w:p>
    <w:p w:rsidR="00691477" w:rsidRDefault="00691477" w:rsidP="0069147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в сфере благоустройства </w:t>
      </w:r>
    </w:p>
    <w:p w:rsidR="00691477" w:rsidRPr="00772237" w:rsidRDefault="00691477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4320"/>
      </w:tblGrid>
      <w:tr w:rsidR="00782352" w:rsidRPr="00772237" w:rsidTr="00782352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3" w:name="sub_1500"/>
            <w:bookmarkEnd w:id="3"/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2D2CF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3820"/>
      </w:tblGrid>
      <w:tr w:rsidR="00782352" w:rsidRPr="00772237" w:rsidTr="00782352">
        <w:tc>
          <w:tcPr>
            <w:tcW w:w="6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2D2CF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(место составления акта)</w:t>
            </w:r>
          </w:p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  <w:p w:rsidR="00782352" w:rsidRPr="00772237" w:rsidRDefault="00782352" w:rsidP="0077223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52" w:rsidRPr="00772237" w:rsidRDefault="00782352" w:rsidP="002D2CF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«____» ________ 20___ г.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(дата составления акта)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___________________________</w:t>
            </w:r>
            <w:r w:rsidRPr="0077223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(время составления акта)</w:t>
            </w:r>
          </w:p>
        </w:tc>
      </w:tr>
    </w:tbl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2D2CF4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АКТ</w:t>
      </w:r>
    </w:p>
    <w:p w:rsidR="00782352" w:rsidRPr="00772237" w:rsidRDefault="00782352" w:rsidP="002D2CF4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проведения  профилактического визита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Основанием проведения  профилактического визита является плановое задание от «__» ______20__ г. №____, утвержденное Решением от «__»______20__г. №___ Об утверждении Положения о муниципальном контроле в сфере благоустройства.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 xml:space="preserve">Дата, время, продолжительность профилактического </w:t>
      </w:r>
      <w:proofErr w:type="gramStart"/>
      <w:r w:rsidRPr="00772237">
        <w:rPr>
          <w:rFonts w:ascii="Arial" w:hAnsi="Arial" w:cs="Arial"/>
          <w:bCs/>
          <w:color w:val="000000"/>
          <w:sz w:val="24"/>
          <w:szCs w:val="24"/>
        </w:rPr>
        <w:t>визита:</w:t>
      </w:r>
      <w:r w:rsidRPr="00772237">
        <w:rPr>
          <w:rFonts w:ascii="Arial" w:hAnsi="Arial" w:cs="Arial"/>
          <w:bCs/>
          <w:color w:val="000000"/>
          <w:sz w:val="24"/>
          <w:szCs w:val="24"/>
        </w:rPr>
        <w:br/>
        <w:t>«</w:t>
      </w:r>
      <w:proofErr w:type="gramEnd"/>
      <w:r w:rsidRPr="00772237">
        <w:rPr>
          <w:rFonts w:ascii="Arial" w:hAnsi="Arial" w:cs="Arial"/>
          <w:bCs/>
          <w:color w:val="000000"/>
          <w:sz w:val="24"/>
          <w:szCs w:val="24"/>
        </w:rPr>
        <w:t>__» ________20__г.; общая продолжительность профилактического визита ___часов; с ___ часов ___ минут по ___ часов ___ минут.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Место проведения профилактического визита (указывается адрес (местоположение), юридического лица, индивидуального предпринимателя) наименование юридического лица, Ф.И.О. индивидуального предпринимателя, гражданина):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_______________________________________________________________________________________________________________________________.</w:t>
      </w:r>
    </w:p>
    <w:p w:rsidR="002D2CF4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Перечень мероприятий, проведенных в ходе профилактического визита (указываются: вид деятельности контролируемого лица, виды объектов контроля; категории риска объектов контроля):</w:t>
      </w:r>
    </w:p>
    <w:p w:rsidR="00782352" w:rsidRPr="00772237" w:rsidRDefault="002D2CF4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________________________________________________________________;________________________________________________________________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;________________________________________________________________.</w:t>
      </w:r>
    </w:p>
    <w:p w:rsidR="002D2CF4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Профилактический визит проведен следующими д</w:t>
      </w:r>
      <w:r w:rsidR="002D2CF4">
        <w:rPr>
          <w:rFonts w:ascii="Arial" w:hAnsi="Arial" w:cs="Arial"/>
          <w:bCs/>
          <w:color w:val="000000"/>
          <w:sz w:val="24"/>
          <w:szCs w:val="24"/>
        </w:rPr>
        <w:t xml:space="preserve">олжностными лицами (указываются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Ф.И.О., должность лица):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________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В ходе проведения профилактического визита проведены консультации по следующим вопросам: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Результаты проведения профилактического визита (указываются выявленные нарушения обязательных требований со ссылкой на устанавливающий требования нормативный акт):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Перечень рекомендаций по устранению выявленных нарушений обязательных требований:</w:t>
      </w:r>
    </w:p>
    <w:p w:rsidR="002D2CF4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lastRenderedPageBreak/>
        <w:t>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Перечень прилагаемых документов и материалов: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;________________________________________________________________.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Подписи лиц, проводивших профилактический визит:</w:t>
      </w:r>
      <w:r w:rsidR="002D2C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____________.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С актом проведения профилактического визита ознакомлен(а), копию акта со всеми приложениями получил(а):</w:t>
      </w:r>
      <w:r w:rsidR="002D2C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_________________________________.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(фамилия, имя, отчество (последнее — при наличии), должность руководителя, иного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__________________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должностного лица или уполномоченного представителя юридического лица, индивидуального</w:t>
      </w:r>
    </w:p>
    <w:p w:rsidR="00782352" w:rsidRPr="00772237" w:rsidRDefault="00782352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</w:t>
      </w:r>
      <w:r w:rsidR="002D2CF4">
        <w:rPr>
          <w:rFonts w:ascii="Arial" w:hAnsi="Arial" w:cs="Arial"/>
          <w:bCs/>
          <w:color w:val="000000"/>
          <w:sz w:val="24"/>
          <w:szCs w:val="24"/>
        </w:rPr>
        <w:t>_________________</w:t>
      </w:r>
      <w:r w:rsidRPr="00772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предпринимателя, его уполномоченного представителя)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«__»_______20__г.                                                     _____________</w:t>
      </w:r>
    </w:p>
    <w:p w:rsidR="00782352" w:rsidRPr="00772237" w:rsidRDefault="002D2CF4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="00782352" w:rsidRPr="00772237">
        <w:rPr>
          <w:rFonts w:ascii="Arial" w:hAnsi="Arial"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    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Отметка об отказе ознакомления с актом профилактического визита: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         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(подпись уполномоченного должностного лица (лиц), проводившего профилактический визит)</w:t>
      </w:r>
    </w:p>
    <w:p w:rsidR="00782352" w:rsidRPr="00772237" w:rsidRDefault="00782352" w:rsidP="007722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237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2352" w:rsidRDefault="00782352" w:rsidP="008F63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640E3" w:rsidRPr="00772237" w:rsidRDefault="000640E3" w:rsidP="002D2CF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0640E3" w:rsidRPr="00772237" w:rsidSect="001F416E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1A4"/>
    <w:multiLevelType w:val="multilevel"/>
    <w:tmpl w:val="8EA6F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56D7C"/>
    <w:multiLevelType w:val="multilevel"/>
    <w:tmpl w:val="F3362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340CC"/>
    <w:multiLevelType w:val="multilevel"/>
    <w:tmpl w:val="22D0DA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C3E7A"/>
    <w:multiLevelType w:val="multilevel"/>
    <w:tmpl w:val="21BC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61CF7"/>
    <w:multiLevelType w:val="multilevel"/>
    <w:tmpl w:val="C6C0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3026B"/>
    <w:multiLevelType w:val="multilevel"/>
    <w:tmpl w:val="C6B49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F"/>
    <w:rsid w:val="000128A4"/>
    <w:rsid w:val="00021CA4"/>
    <w:rsid w:val="000640E3"/>
    <w:rsid w:val="00090E74"/>
    <w:rsid w:val="001451A9"/>
    <w:rsid w:val="001B0ECE"/>
    <w:rsid w:val="001F416E"/>
    <w:rsid w:val="002D2CF4"/>
    <w:rsid w:val="003736BA"/>
    <w:rsid w:val="003747EB"/>
    <w:rsid w:val="0050600B"/>
    <w:rsid w:val="00563378"/>
    <w:rsid w:val="00633432"/>
    <w:rsid w:val="00640414"/>
    <w:rsid w:val="00691477"/>
    <w:rsid w:val="006F05BA"/>
    <w:rsid w:val="006F551B"/>
    <w:rsid w:val="0070771F"/>
    <w:rsid w:val="00717C8E"/>
    <w:rsid w:val="00772237"/>
    <w:rsid w:val="00782352"/>
    <w:rsid w:val="007C5AB5"/>
    <w:rsid w:val="008D412F"/>
    <w:rsid w:val="008E7400"/>
    <w:rsid w:val="008F632D"/>
    <w:rsid w:val="00A752A0"/>
    <w:rsid w:val="00AE7EFA"/>
    <w:rsid w:val="00B904D0"/>
    <w:rsid w:val="00BD0675"/>
    <w:rsid w:val="00C07876"/>
    <w:rsid w:val="00C33234"/>
    <w:rsid w:val="00C433C4"/>
    <w:rsid w:val="00DE0B87"/>
    <w:rsid w:val="00F927BC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21C-5279-4A30-AC8F-07B88EA5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link w:val="10"/>
    <w:uiPriority w:val="9"/>
    <w:qFormat/>
    <w:rsid w:val="0070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71F"/>
    <w:rPr>
      <w:color w:val="0000FF"/>
      <w:u w:val="single"/>
    </w:rPr>
  </w:style>
  <w:style w:type="paragraph" w:customStyle="1" w:styleId="ConsPlusNormal">
    <w:name w:val="ConsPlusNormal"/>
    <w:rsid w:val="001F4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D412F"/>
    <w:pPr>
      <w:ind w:left="720"/>
      <w:contextualSpacing/>
    </w:pPr>
  </w:style>
  <w:style w:type="paragraph" w:customStyle="1" w:styleId="consplusnormal0">
    <w:name w:val="consplusnormal"/>
    <w:basedOn w:val="a"/>
    <w:rsid w:val="007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hyperlink" Target="http://docs.cntd.ru/document/438992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Чуваева Ольга</cp:lastModifiedBy>
  <cp:revision>6</cp:revision>
  <cp:lastPrinted>2021-03-12T11:36:00Z</cp:lastPrinted>
  <dcterms:created xsi:type="dcterms:W3CDTF">2021-10-13T05:48:00Z</dcterms:created>
  <dcterms:modified xsi:type="dcterms:W3CDTF">2021-10-13T09:59:00Z</dcterms:modified>
</cp:coreProperties>
</file>