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37" w:rsidRPr="002D5837" w:rsidRDefault="002D5837" w:rsidP="002D5837">
      <w:pPr>
        <w:spacing w:after="51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46"/>
          <w:szCs w:val="46"/>
        </w:rPr>
      </w:pPr>
      <w:r w:rsidRPr="002D5837">
        <w:rPr>
          <w:rFonts w:ascii="Arial" w:eastAsia="Times New Roman" w:hAnsi="Arial" w:cs="Arial"/>
          <w:b/>
          <w:bCs/>
          <w:color w:val="2C2A29"/>
          <w:kern w:val="36"/>
          <w:sz w:val="46"/>
          <w:szCs w:val="46"/>
        </w:rPr>
        <w:t>АО "Корпорация МСП"</w:t>
      </w:r>
    </w:p>
    <w:p w:rsidR="002D5837" w:rsidRPr="002D5837" w:rsidRDefault="002D5837" w:rsidP="002D5837">
      <w:pPr>
        <w:spacing w:after="100" w:afterAutospacing="1" w:line="240" w:lineRule="auto"/>
        <w:jc w:val="both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 xml:space="preserve">АО "Корпорация "МСП" в целях оказания сельскохозяйственным кооперативом информационной и маркетинговой поддержки разработаны и введены в эксплуатацию </w:t>
      </w:r>
      <w:proofErr w:type="spellStart"/>
      <w:r w:rsidRPr="002D5837">
        <w:rPr>
          <w:rFonts w:ascii="Arial" w:eastAsia="Times New Roman" w:hAnsi="Arial" w:cs="Arial"/>
          <w:color w:val="2C2A29"/>
          <w:sz w:val="21"/>
          <w:szCs w:val="21"/>
        </w:rPr>
        <w:t>онлайн-ресурсы</w:t>
      </w:r>
      <w:proofErr w:type="spellEnd"/>
      <w:r w:rsidRPr="002D5837">
        <w:rPr>
          <w:rFonts w:ascii="Arial" w:eastAsia="Times New Roman" w:hAnsi="Arial" w:cs="Arial"/>
          <w:color w:val="2C2A29"/>
          <w:sz w:val="21"/>
          <w:szCs w:val="21"/>
        </w:rPr>
        <w:t xml:space="preserve"> по развитию сельскохозяйственной кооперации на базе сервисов Портала Бизнес-навигатора МСП - навигатор по мерам поддержки AGRO-COOP.RU и </w:t>
      </w:r>
      <w:proofErr w:type="spellStart"/>
      <w:r w:rsidRPr="002D5837">
        <w:rPr>
          <w:rFonts w:ascii="Arial" w:eastAsia="Times New Roman" w:hAnsi="Arial" w:cs="Arial"/>
          <w:color w:val="2C2A29"/>
          <w:sz w:val="21"/>
          <w:szCs w:val="21"/>
        </w:rPr>
        <w:t>онлайн-каталог</w:t>
      </w:r>
      <w:proofErr w:type="spellEnd"/>
      <w:r w:rsidRPr="002D5837">
        <w:rPr>
          <w:rFonts w:ascii="Arial" w:eastAsia="Times New Roman" w:hAnsi="Arial" w:cs="Arial"/>
          <w:color w:val="2C2A29"/>
          <w:sz w:val="21"/>
          <w:szCs w:val="21"/>
        </w:rPr>
        <w:t xml:space="preserve"> продукции сельскохозяйственной кооперации RUFERMA.RU. Данные ресурсы позволят обеспечить доступ и организацию широкого информирования действующих сельскохозяйственных кооперативов и потенциальных участников сельскохозяйственной кооперации о возможностях получения доступа к актуальной информации о консолидированных мерах поддержки сельскохозяйственных кооперативов, реализуемых АО "Корпорация "МСП", АО "МСП Банк", АО "</w:t>
      </w:r>
      <w:proofErr w:type="spellStart"/>
      <w:r w:rsidRPr="002D5837">
        <w:rPr>
          <w:rFonts w:ascii="Arial" w:eastAsia="Times New Roman" w:hAnsi="Arial" w:cs="Arial"/>
          <w:color w:val="2C2A29"/>
          <w:sz w:val="21"/>
          <w:szCs w:val="21"/>
        </w:rPr>
        <w:t>Россельхозбанк</w:t>
      </w:r>
      <w:proofErr w:type="spellEnd"/>
      <w:r w:rsidRPr="002D5837">
        <w:rPr>
          <w:rFonts w:ascii="Arial" w:eastAsia="Times New Roman" w:hAnsi="Arial" w:cs="Arial"/>
          <w:color w:val="2C2A29"/>
          <w:sz w:val="21"/>
          <w:szCs w:val="21"/>
        </w:rPr>
        <w:t>", АО "</w:t>
      </w:r>
      <w:proofErr w:type="spellStart"/>
      <w:r w:rsidRPr="002D5837">
        <w:rPr>
          <w:rFonts w:ascii="Arial" w:eastAsia="Times New Roman" w:hAnsi="Arial" w:cs="Arial"/>
          <w:color w:val="2C2A29"/>
          <w:sz w:val="21"/>
          <w:szCs w:val="21"/>
        </w:rPr>
        <w:t>Росагролизинг</w:t>
      </w:r>
      <w:proofErr w:type="spellEnd"/>
      <w:r w:rsidRPr="002D5837">
        <w:rPr>
          <w:rFonts w:ascii="Arial" w:eastAsia="Times New Roman" w:hAnsi="Arial" w:cs="Arial"/>
          <w:color w:val="2C2A29"/>
          <w:sz w:val="21"/>
          <w:szCs w:val="21"/>
        </w:rPr>
        <w:t>", Министерством сельского хозяйства Российской Федерации и субъектами Российской Федерации, а также возможностях продвижения своей продукции с использованием указанных ресурсов.</w:t>
      </w:r>
    </w:p>
    <w:p w:rsidR="002D5837" w:rsidRPr="002D5837" w:rsidRDefault="002D5837" w:rsidP="002D58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 и среднего предпринимательства», иными законодательными и нормативными 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</w:t>
      </w:r>
    </w:p>
    <w:p w:rsidR="002D5837" w:rsidRPr="002D5837" w:rsidRDefault="002D5837" w:rsidP="002D5837">
      <w:pPr>
        <w:spacing w:before="480" w:after="346" w:line="240" w:lineRule="auto"/>
        <w:outlineLvl w:val="2"/>
        <w:rPr>
          <w:rFonts w:ascii="Arial" w:eastAsia="Times New Roman" w:hAnsi="Arial" w:cs="Arial"/>
          <w:b/>
          <w:bCs/>
          <w:color w:val="2C2A29"/>
          <w:sz w:val="28"/>
          <w:szCs w:val="28"/>
        </w:rPr>
      </w:pPr>
      <w:proofErr w:type="spellStart"/>
      <w:r w:rsidRPr="002D5837">
        <w:rPr>
          <w:rFonts w:ascii="Arial" w:eastAsia="Times New Roman" w:hAnsi="Arial" w:cs="Arial"/>
          <w:b/>
          <w:bCs/>
          <w:color w:val="2C2A29"/>
          <w:sz w:val="28"/>
          <w:szCs w:val="28"/>
        </w:rPr>
        <w:t>Бизнесс-навигатор</w:t>
      </w:r>
      <w:proofErr w:type="spellEnd"/>
      <w:r w:rsidRPr="002D5837">
        <w:rPr>
          <w:rFonts w:ascii="Arial" w:eastAsia="Times New Roman" w:hAnsi="Arial" w:cs="Arial"/>
          <w:b/>
          <w:bCs/>
          <w:color w:val="2C2A29"/>
          <w:sz w:val="28"/>
          <w:szCs w:val="28"/>
        </w:rPr>
        <w:t xml:space="preserve"> МСП</w:t>
      </w:r>
    </w:p>
    <w:p w:rsidR="002D5837" w:rsidRPr="002D5837" w:rsidRDefault="002D5837" w:rsidP="002D58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Бесплатный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</w:t>
      </w:r>
    </w:p>
    <w:p w:rsidR="002D5837" w:rsidRPr="002D5837" w:rsidRDefault="002D5837" w:rsidP="002D5837">
      <w:pPr>
        <w:spacing w:before="480" w:after="346" w:line="240" w:lineRule="auto"/>
        <w:outlineLvl w:val="2"/>
        <w:rPr>
          <w:rFonts w:ascii="Arial" w:eastAsia="Times New Roman" w:hAnsi="Arial" w:cs="Arial"/>
          <w:b/>
          <w:bCs/>
          <w:color w:val="2C2A29"/>
          <w:sz w:val="28"/>
          <w:szCs w:val="28"/>
        </w:rPr>
      </w:pPr>
      <w:r w:rsidRPr="002D5837">
        <w:rPr>
          <w:rFonts w:ascii="Arial" w:eastAsia="Times New Roman" w:hAnsi="Arial" w:cs="Arial"/>
          <w:b/>
          <w:bCs/>
          <w:color w:val="2C2A29"/>
          <w:sz w:val="28"/>
          <w:szCs w:val="28"/>
        </w:rPr>
        <w:t>Бизнес-навигатор МСП поможет: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Выбрать бизнес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Рассчитать и скачать примерный бизнес-план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Найти, где взять кредит и оформить гарантию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Узнать о мерах поддержки малого бизнеса</w:t>
      </w:r>
    </w:p>
    <w:p w:rsidR="002D5837" w:rsidRPr="002D5837" w:rsidRDefault="002D5837" w:rsidP="002D5837">
      <w:pPr>
        <w:numPr>
          <w:ilvl w:val="0"/>
          <w:numId w:val="1"/>
        </w:numPr>
        <w:shd w:val="clear" w:color="auto" w:fill="E8D4C3"/>
        <w:spacing w:before="100" w:beforeAutospacing="1" w:after="230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r w:rsidRPr="002D5837">
        <w:rPr>
          <w:rFonts w:ascii="Arial" w:eastAsia="Times New Roman" w:hAnsi="Arial" w:cs="Arial"/>
          <w:color w:val="2C2A29"/>
          <w:sz w:val="21"/>
          <w:szCs w:val="21"/>
        </w:rPr>
        <w:t>Подобрать в аренду помещение</w:t>
      </w:r>
    </w:p>
    <w:p w:rsidR="002D5837" w:rsidRDefault="002D5837" w:rsidP="002D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837" w:rsidRDefault="002D5837" w:rsidP="002D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837" w:rsidRDefault="002D5837" w:rsidP="002D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837" w:rsidRPr="002D5837" w:rsidRDefault="002D5837" w:rsidP="002D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D5837">
          <w:rPr>
            <w:rFonts w:ascii="Arial" w:eastAsia="Times New Roman" w:hAnsi="Arial" w:cs="Arial"/>
            <w:b/>
            <w:bCs/>
            <w:color w:val="E04E39"/>
            <w:sz w:val="23"/>
            <w:u w:val="single"/>
          </w:rPr>
          <w:t>Более подробная информация о деятельности АО «Федеральная корпорация по развитию малого и среднего предпринимательства»</w:t>
        </w:r>
      </w:hyperlink>
    </w:p>
    <w:p w:rsidR="002D5837" w:rsidRPr="002D5837" w:rsidRDefault="002D5837" w:rsidP="002D5837">
      <w:pPr>
        <w:numPr>
          <w:ilvl w:val="0"/>
          <w:numId w:val="3"/>
        </w:numPr>
        <w:pBdr>
          <w:bottom w:val="single" w:sz="48" w:space="6" w:color="E04E39"/>
        </w:pBdr>
        <w:shd w:val="clear" w:color="auto" w:fill="E8D4C3"/>
        <w:spacing w:before="100" w:beforeAutospacing="1" w:after="115" w:line="240" w:lineRule="auto"/>
        <w:ind w:left="0" w:right="115"/>
        <w:rPr>
          <w:rFonts w:ascii="Arial" w:eastAsia="Times New Roman" w:hAnsi="Arial" w:cs="Arial"/>
          <w:b/>
          <w:bCs/>
          <w:color w:val="2C2A29"/>
          <w:sz w:val="23"/>
          <w:szCs w:val="23"/>
        </w:rPr>
      </w:pPr>
      <w:r w:rsidRPr="002D5837">
        <w:rPr>
          <w:rFonts w:ascii="Arial" w:eastAsia="Times New Roman" w:hAnsi="Arial" w:cs="Arial"/>
          <w:b/>
          <w:bCs/>
          <w:color w:val="2C2A29"/>
          <w:sz w:val="23"/>
          <w:szCs w:val="23"/>
        </w:rPr>
        <w:t>Кейсы</w:t>
      </w:r>
    </w:p>
    <w:p w:rsidR="002D5837" w:rsidRPr="002D5837" w:rsidRDefault="002D5837" w:rsidP="002D5837">
      <w:pPr>
        <w:numPr>
          <w:ilvl w:val="0"/>
          <w:numId w:val="3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b/>
          <w:bCs/>
          <w:color w:val="2C2A29"/>
          <w:sz w:val="23"/>
          <w:szCs w:val="23"/>
        </w:rPr>
      </w:pPr>
      <w:r w:rsidRPr="002D5837">
        <w:rPr>
          <w:rFonts w:ascii="Arial" w:eastAsia="Times New Roman" w:hAnsi="Arial" w:cs="Arial"/>
          <w:b/>
          <w:bCs/>
          <w:color w:val="2C2A29"/>
          <w:sz w:val="23"/>
          <w:szCs w:val="23"/>
        </w:rPr>
        <w:t>Программы</w:t>
      </w:r>
    </w:p>
    <w:p w:rsidR="002D5837" w:rsidRPr="002D5837" w:rsidRDefault="002D5837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6" w:tgtFrame="_blank" w:history="1">
        <w:r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Проверки субъектов МСП финал</w:t>
        </w:r>
      </w:hyperlink>
    </w:p>
    <w:p w:rsidR="002D5837" w:rsidRPr="002D5837" w:rsidRDefault="002D5837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7" w:tgtFrame="_blank" w:history="1">
        <w:r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Прямое финансирование СМСП</w:t>
        </w:r>
      </w:hyperlink>
    </w:p>
    <w:p w:rsidR="002D5837" w:rsidRPr="002D5837" w:rsidRDefault="002D5837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8" w:tgtFrame="_blank" w:history="1">
        <w:r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Выкуп имущества финал</w:t>
        </w:r>
      </w:hyperlink>
    </w:p>
    <w:p w:rsidR="002D5837" w:rsidRPr="002D5837" w:rsidRDefault="002D5837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9" w:tgtFrame="_blank" w:history="1">
        <w:r w:rsidRPr="002D5837">
          <w:rPr>
            <w:rFonts w:ascii="Arial" w:eastAsia="Times New Roman" w:hAnsi="Arial" w:cs="Arial"/>
            <w:color w:val="2C2A29"/>
            <w:sz w:val="21"/>
            <w:u w:val="single"/>
          </w:rPr>
          <w:t xml:space="preserve">Кейс Создание юридического </w:t>
        </w:r>
        <w:proofErr w:type="spellStart"/>
        <w:r w:rsidRPr="002D5837">
          <w:rPr>
            <w:rFonts w:ascii="Arial" w:eastAsia="Times New Roman" w:hAnsi="Arial" w:cs="Arial"/>
            <w:color w:val="2C2A29"/>
            <w:sz w:val="21"/>
            <w:u w:val="single"/>
          </w:rPr>
          <w:t>лица_финала</w:t>
        </w:r>
        <w:proofErr w:type="spellEnd"/>
      </w:hyperlink>
    </w:p>
    <w:p w:rsidR="002D5837" w:rsidRPr="002D5837" w:rsidRDefault="002D5837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10" w:tgtFrame="_blank" w:history="1">
        <w:r w:rsidRPr="002D5837">
          <w:rPr>
            <w:rFonts w:ascii="Arial" w:eastAsia="Times New Roman" w:hAnsi="Arial" w:cs="Arial"/>
            <w:color w:val="2C2A29"/>
            <w:sz w:val="21"/>
            <w:u w:val="single"/>
          </w:rPr>
          <w:t>Порядок внесения сведений в единый реестр субъектов</w:t>
        </w:r>
      </w:hyperlink>
    </w:p>
    <w:p w:rsidR="002D5837" w:rsidRPr="002D5837" w:rsidRDefault="002D5837" w:rsidP="002D5837">
      <w:pPr>
        <w:numPr>
          <w:ilvl w:val="0"/>
          <w:numId w:val="4"/>
        </w:numPr>
        <w:shd w:val="clear" w:color="auto" w:fill="E8D4C3"/>
        <w:spacing w:before="100" w:beforeAutospacing="1" w:after="115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11" w:tgtFrame="_blank" w:history="1">
        <w:r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Выбор системы налогообложения субъектами МСП</w:t>
        </w:r>
      </w:hyperlink>
    </w:p>
    <w:p w:rsidR="002D5837" w:rsidRPr="002D5837" w:rsidRDefault="002D5837" w:rsidP="002D5837">
      <w:pPr>
        <w:numPr>
          <w:ilvl w:val="0"/>
          <w:numId w:val="4"/>
        </w:numPr>
        <w:shd w:val="clear" w:color="auto" w:fill="E8D4C3"/>
        <w:spacing w:before="100" w:beforeAutospacing="1" w:line="240" w:lineRule="auto"/>
        <w:ind w:left="0"/>
        <w:rPr>
          <w:rFonts w:ascii="Arial" w:eastAsia="Times New Roman" w:hAnsi="Arial" w:cs="Arial"/>
          <w:color w:val="2C2A29"/>
          <w:sz w:val="21"/>
          <w:szCs w:val="21"/>
        </w:rPr>
      </w:pPr>
      <w:hyperlink r:id="rId12" w:tgtFrame="_blank" w:history="1">
        <w:r w:rsidRPr="002D5837">
          <w:rPr>
            <w:rFonts w:ascii="Arial" w:eastAsia="Times New Roman" w:hAnsi="Arial" w:cs="Arial"/>
            <w:color w:val="2C2A29"/>
            <w:sz w:val="21"/>
            <w:u w:val="single"/>
          </w:rPr>
          <w:t>Кейс Оказание имущественной поддержки субъектам МСП</w:t>
        </w:r>
      </w:hyperlink>
    </w:p>
    <w:p w:rsidR="003821F5" w:rsidRDefault="003821F5"/>
    <w:sectPr w:rsidR="003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952"/>
    <w:multiLevelType w:val="multilevel"/>
    <w:tmpl w:val="470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7C67"/>
    <w:multiLevelType w:val="multilevel"/>
    <w:tmpl w:val="ACB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35C13"/>
    <w:multiLevelType w:val="multilevel"/>
    <w:tmpl w:val="3F8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466D2"/>
    <w:multiLevelType w:val="multilevel"/>
    <w:tmpl w:val="B552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D5837"/>
    <w:rsid w:val="002D5837"/>
    <w:rsid w:val="0038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5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8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58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op-info">
    <w:name w:val="top-info"/>
    <w:basedOn w:val="a"/>
    <w:rsid w:val="002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-text">
    <w:name w:val="fon-text"/>
    <w:basedOn w:val="a0"/>
    <w:rsid w:val="002D5837"/>
  </w:style>
  <w:style w:type="paragraph" w:styleId="a3">
    <w:name w:val="Normal (Web)"/>
    <w:basedOn w:val="a"/>
    <w:uiPriority w:val="99"/>
    <w:semiHidden/>
    <w:unhideWhenUsed/>
    <w:rsid w:val="002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5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299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6-9kc7b.xn--p1ai/upload/cpp46/images/downloads/k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46-9kc7b.xn--p1ai/upload/cpp46/images/downloads/k2.pdf" TargetMode="External"/><Relationship Id="rId12" Type="http://schemas.openxmlformats.org/officeDocument/2006/relationships/hyperlink" Target="https://xn--46-9kc7b.xn--p1ai/upload/cpp46/images/downloads/keis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6-9kc7b.xn--p1ai/upload/cpp46/images/downloads/k1.pdf" TargetMode="External"/><Relationship Id="rId11" Type="http://schemas.openxmlformats.org/officeDocument/2006/relationships/hyperlink" Target="https://xn--46-9kc7b.xn--p1ai/upload/cpp46/images/downloads/keis-1.PDF" TargetMode="External"/><Relationship Id="rId5" Type="http://schemas.openxmlformats.org/officeDocument/2006/relationships/hyperlink" Target="http://www.corpmsp.ru/" TargetMode="External"/><Relationship Id="rId10" Type="http://schemas.openxmlformats.org/officeDocument/2006/relationships/hyperlink" Target="https://xn--46-9kc7b.xn--p1ai/upload/cpp46/images/downloads/300916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46-9kc7b.xn--p1ai/upload/cpp46/images/downloads/300916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2020-12-10T10:46:00Z</dcterms:created>
  <dcterms:modified xsi:type="dcterms:W3CDTF">2020-12-10T10:48:00Z</dcterms:modified>
</cp:coreProperties>
</file>