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3B" w:rsidRPr="006472E4" w:rsidRDefault="00A9783B" w:rsidP="00A9783B">
      <w:pPr>
        <w:spacing w:line="0" w:lineRule="atLeast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72E4">
        <w:rPr>
          <w:rFonts w:ascii="Times New Roman" w:hAnsi="Times New Roman" w:cs="Times New Roman"/>
          <w:b/>
          <w:bCs/>
          <w:i/>
          <w:sz w:val="28"/>
          <w:szCs w:val="28"/>
        </w:rPr>
        <w:t>ПРОЕКТ</w:t>
      </w:r>
    </w:p>
    <w:p w:rsidR="00A9783B" w:rsidRPr="00A9783B" w:rsidRDefault="00A9783B" w:rsidP="00A9783B">
      <w:p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83B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4B1DA9">
        <w:rPr>
          <w:rFonts w:ascii="Times New Roman" w:hAnsi="Times New Roman" w:cs="Times New Roman"/>
          <w:bCs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A9783B" w:rsidRDefault="00A9783B" w:rsidP="00A9783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bCs/>
          <w:sz w:val="28"/>
          <w:szCs w:val="28"/>
        </w:rPr>
        <w:t xml:space="preserve">КУРСКОГО РАЙОНА </w:t>
      </w:r>
    </w:p>
    <w:p w:rsidR="00A9783B" w:rsidRPr="00A9783B" w:rsidRDefault="00A9783B" w:rsidP="00A9783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783B" w:rsidRPr="00A9783B" w:rsidRDefault="00A9783B" w:rsidP="00A9783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6472E4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9783B">
        <w:rPr>
          <w:rFonts w:ascii="Times New Roman" w:hAnsi="Times New Roman" w:cs="Times New Roman"/>
          <w:sz w:val="28"/>
          <w:szCs w:val="28"/>
        </w:rPr>
        <w:t>года</w:t>
      </w:r>
      <w:r w:rsidR="00E47341">
        <w:rPr>
          <w:rFonts w:ascii="Times New Roman" w:hAnsi="Times New Roman" w:cs="Times New Roman"/>
          <w:sz w:val="28"/>
          <w:szCs w:val="28"/>
        </w:rPr>
        <w:t xml:space="preserve"> </w:t>
      </w:r>
      <w:r w:rsidR="006472E4">
        <w:rPr>
          <w:rFonts w:ascii="Times New Roman" w:hAnsi="Times New Roman" w:cs="Times New Roman"/>
          <w:sz w:val="28"/>
          <w:szCs w:val="28"/>
        </w:rPr>
        <w:t xml:space="preserve">  </w:t>
      </w:r>
      <w:r w:rsidRPr="00A9783B">
        <w:rPr>
          <w:rFonts w:ascii="Times New Roman" w:hAnsi="Times New Roman" w:cs="Times New Roman"/>
          <w:sz w:val="28"/>
          <w:szCs w:val="28"/>
        </w:rPr>
        <w:t>№</w:t>
      </w:r>
    </w:p>
    <w:p w:rsidR="00A9783B" w:rsidRPr="00A9783B" w:rsidRDefault="00A9783B" w:rsidP="00A9783B">
      <w:pPr>
        <w:pStyle w:val="af7"/>
        <w:spacing w:before="0" w:beforeAutospacing="0" w:after="0" w:afterAutospacing="0" w:line="0" w:lineRule="atLeast"/>
        <w:rPr>
          <w:sz w:val="28"/>
          <w:szCs w:val="28"/>
          <w:lang w:val="ru-RU"/>
        </w:rPr>
      </w:pPr>
    </w:p>
    <w:p w:rsidR="00A9783B" w:rsidRPr="00A9783B" w:rsidRDefault="00A9783B" w:rsidP="00A9783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A9783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предоставления</w:t>
      </w:r>
      <w:r w:rsidRPr="00A9783B">
        <w:rPr>
          <w:rFonts w:ascii="Times New Roman" w:hAnsi="Times New Roman" w:cs="Times New Roman"/>
          <w:sz w:val="28"/>
          <w:szCs w:val="28"/>
        </w:rPr>
        <w:t> </w:t>
      </w:r>
      <w:r w:rsidRPr="00A9783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субсидий</w:t>
      </w:r>
      <w:r w:rsidRPr="00A9783B">
        <w:rPr>
          <w:rFonts w:ascii="Times New Roman" w:hAnsi="Times New Roman" w:cs="Times New Roman"/>
          <w:sz w:val="28"/>
          <w:szCs w:val="28"/>
        </w:rPr>
        <w:t>, в томчисле </w:t>
      </w:r>
      <w:r w:rsidRPr="00A9783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грантов</w:t>
      </w:r>
      <w:r w:rsidRPr="00A9783B">
        <w:rPr>
          <w:rFonts w:ascii="Times New Roman" w:hAnsi="Times New Roman" w:cs="Times New Roman"/>
          <w:sz w:val="28"/>
          <w:szCs w:val="28"/>
        </w:rPr>
        <w:t> в </w:t>
      </w:r>
      <w:r w:rsidRPr="00A9783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форме</w:t>
      </w:r>
      <w:r w:rsidRPr="00A9783B">
        <w:rPr>
          <w:rFonts w:ascii="Times New Roman" w:hAnsi="Times New Roman" w:cs="Times New Roman"/>
          <w:sz w:val="28"/>
          <w:szCs w:val="28"/>
        </w:rPr>
        <w:t> субсидий, </w:t>
      </w:r>
      <w:r w:rsidRPr="00A9783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юридическим</w:t>
      </w:r>
      <w:r w:rsidRPr="00A9783B">
        <w:rPr>
          <w:rFonts w:ascii="Times New Roman" w:hAnsi="Times New Roman" w:cs="Times New Roman"/>
          <w:sz w:val="28"/>
          <w:szCs w:val="28"/>
        </w:rPr>
        <w:t> </w:t>
      </w:r>
      <w:r w:rsidRPr="00A9783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лицам</w:t>
      </w:r>
      <w:r w:rsidRPr="00A9783B">
        <w:rPr>
          <w:rFonts w:ascii="Times New Roman" w:hAnsi="Times New Roman" w:cs="Times New Roman"/>
          <w:sz w:val="28"/>
          <w:szCs w:val="28"/>
        </w:rPr>
        <w:t> (за исключением субсидий государственным</w:t>
      </w:r>
      <w:r w:rsidRPr="00A9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A9783B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в том числе предоставляемых на конкурсной основе из бюджета </w:t>
      </w:r>
      <w:r w:rsidR="004B1DA9">
        <w:rPr>
          <w:rFonts w:ascii="Times New Roman" w:hAnsi="Times New Roman" w:cs="Times New Roman"/>
          <w:bCs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</w:t>
      </w:r>
      <w:r w:rsidRPr="00A9783B">
        <w:rPr>
          <w:rFonts w:ascii="Times New Roman" w:hAnsi="Times New Roman" w:cs="Times New Roman"/>
          <w:sz w:val="28"/>
          <w:szCs w:val="28"/>
        </w:rPr>
        <w:t>на реализацию проектов</w:t>
      </w:r>
    </w:p>
    <w:p w:rsidR="00A9783B" w:rsidRPr="00A9783B" w:rsidRDefault="00A9783B" w:rsidP="00A9783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pStyle w:val="aff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ab/>
        <w:t xml:space="preserve">Во исполнение протеста прокуратуры Курского района Курской области от </w:t>
      </w:r>
      <w:r w:rsidR="006472E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.12.2023</w:t>
      </w:r>
      <w:r w:rsidRPr="00A978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72E4">
        <w:rPr>
          <w:rFonts w:ascii="Times New Roman" w:hAnsi="Times New Roman" w:cs="Times New Roman"/>
          <w:sz w:val="28"/>
          <w:szCs w:val="28"/>
        </w:rPr>
        <w:t xml:space="preserve"> </w:t>
      </w:r>
      <w:r w:rsidRPr="00A9783B">
        <w:rPr>
          <w:rFonts w:ascii="Times New Roman" w:hAnsi="Times New Roman" w:cs="Times New Roman"/>
          <w:sz w:val="28"/>
          <w:szCs w:val="28"/>
        </w:rPr>
        <w:t>02-01-</w:t>
      </w:r>
      <w:r w:rsidR="00E47341" w:rsidRPr="00A9783B">
        <w:rPr>
          <w:rFonts w:ascii="Times New Roman" w:hAnsi="Times New Roman" w:cs="Times New Roman"/>
          <w:sz w:val="28"/>
          <w:szCs w:val="28"/>
        </w:rPr>
        <w:t>202</w:t>
      </w:r>
      <w:r w:rsidR="00E47341">
        <w:rPr>
          <w:rFonts w:ascii="Times New Roman" w:hAnsi="Times New Roman" w:cs="Times New Roman"/>
          <w:sz w:val="28"/>
          <w:szCs w:val="28"/>
        </w:rPr>
        <w:t>3</w:t>
      </w:r>
      <w:r w:rsidR="00E47341" w:rsidRPr="00A9783B">
        <w:rPr>
          <w:rFonts w:ascii="Times New Roman" w:hAnsi="Times New Roman" w:cs="Times New Roman"/>
          <w:sz w:val="28"/>
          <w:szCs w:val="28"/>
        </w:rPr>
        <w:t>, в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постановлением Правительства Российской Федерации от 18 сентября 2020 г. (в ред. от 22.12.2022г.)              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</w:t>
      </w:r>
      <w:r w:rsidR="0071044D">
        <w:rPr>
          <w:rFonts w:ascii="Times New Roman" w:hAnsi="Times New Roman" w:cs="Times New Roman"/>
          <w:sz w:val="28"/>
          <w:szCs w:val="28"/>
        </w:rPr>
        <w:t>дерации», Уставом МО «</w:t>
      </w:r>
      <w:r w:rsidR="00E47341">
        <w:rPr>
          <w:rFonts w:ascii="Times New Roman" w:hAnsi="Times New Roman" w:cs="Times New Roman"/>
          <w:sz w:val="28"/>
          <w:szCs w:val="28"/>
        </w:rPr>
        <w:t>Щетинский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сельсовет» Курского района, Администрация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</w:p>
    <w:p w:rsidR="00A9783B" w:rsidRPr="00A9783B" w:rsidRDefault="00A9783B" w:rsidP="00A9783B">
      <w:pPr>
        <w:pStyle w:val="aff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6472E4">
      <w:pPr>
        <w:pStyle w:val="aff0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A9783B">
        <w:rPr>
          <w:rFonts w:ascii="Times New Roman" w:hAnsi="Times New Roman" w:cs="Times New Roman"/>
          <w:sz w:val="28"/>
          <w:szCs w:val="28"/>
        </w:rPr>
        <w:t>:</w:t>
      </w:r>
    </w:p>
    <w:p w:rsidR="00A9783B" w:rsidRPr="00A9783B" w:rsidRDefault="00A9783B" w:rsidP="00A9783B">
      <w:pPr>
        <w:pStyle w:val="aff0"/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bCs/>
          <w:sz w:val="28"/>
          <w:szCs w:val="28"/>
        </w:rPr>
        <w:t xml:space="preserve">       1. </w:t>
      </w:r>
      <w:r w:rsidRPr="00A978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9783B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A9783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предоставления</w:t>
      </w:r>
      <w:r w:rsidRPr="00A9783B">
        <w:rPr>
          <w:rFonts w:ascii="Times New Roman" w:hAnsi="Times New Roman" w:cs="Times New Roman"/>
          <w:sz w:val="28"/>
          <w:szCs w:val="28"/>
        </w:rPr>
        <w:t> </w:t>
      </w:r>
      <w:r w:rsidRPr="00A9783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субсидий</w:t>
      </w:r>
      <w:r w:rsidRPr="00A9783B">
        <w:rPr>
          <w:rFonts w:ascii="Times New Roman" w:hAnsi="Times New Roman" w:cs="Times New Roman"/>
          <w:sz w:val="28"/>
          <w:szCs w:val="28"/>
        </w:rPr>
        <w:t>, в том числе грантов в форме субсидий, юридическим лицам (за исключением субсидий государственным (муниципальным) учреждениям)</w:t>
      </w:r>
      <w:r w:rsidRPr="00A9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индивидуальным предпринимателям, также физическим лицам - производителям товаров, работ, услуг, а также </w:t>
      </w:r>
      <w:r w:rsidRPr="00A9783B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в том числе предоставляемых на конкурсной основе из бюджета </w:t>
      </w:r>
      <w:r w:rsidR="004B1DA9">
        <w:rPr>
          <w:rFonts w:ascii="Times New Roman" w:hAnsi="Times New Roman" w:cs="Times New Roman"/>
          <w:bCs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bCs/>
          <w:sz w:val="28"/>
          <w:szCs w:val="28"/>
        </w:rPr>
        <w:t xml:space="preserve">  сельсовета Курского района Курской области </w:t>
      </w:r>
      <w:r w:rsidRPr="00A9783B">
        <w:rPr>
          <w:rFonts w:ascii="Times New Roman" w:hAnsi="Times New Roman" w:cs="Times New Roman"/>
          <w:sz w:val="28"/>
          <w:szCs w:val="28"/>
        </w:rPr>
        <w:t>на реализацию проектов в новой редакции согласно приложению № 1 к настоящему Постановлению.</w:t>
      </w:r>
    </w:p>
    <w:p w:rsidR="00A9783B" w:rsidRPr="00A9783B" w:rsidRDefault="00A9783B" w:rsidP="00A9783B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состав конкурсной комиссии по определению получателей грантов на реализацию проектов и утвердить ее состав в новой </w:t>
      </w:r>
      <w:r w:rsidR="00E87A97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bookmarkStart w:id="0" w:name="_GoBack"/>
      <w:bookmarkEnd w:id="0"/>
      <w:r w:rsidRPr="00A9783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9783B" w:rsidRPr="00A9783B" w:rsidRDefault="00A9783B" w:rsidP="00A9783B">
      <w:pPr>
        <w:autoSpaceDE w:val="0"/>
        <w:autoSpaceDN w:val="0"/>
        <w:adjustRightInd w:val="0"/>
        <w:spacing w:line="0" w:lineRule="atLeast"/>
        <w:ind w:firstLine="4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6472E4">
        <w:rPr>
          <w:rFonts w:ascii="Times New Roman" w:hAnsi="Times New Roman" w:cs="Times New Roman"/>
          <w:color w:val="FF0000"/>
          <w:sz w:val="28"/>
          <w:szCs w:val="28"/>
        </w:rPr>
        <w:t>№ 68 от 3</w:t>
      </w:r>
      <w:r w:rsidRPr="00E47341">
        <w:rPr>
          <w:rFonts w:ascii="Times New Roman" w:hAnsi="Times New Roman" w:cs="Times New Roman"/>
          <w:color w:val="FF0000"/>
          <w:sz w:val="28"/>
          <w:szCs w:val="28"/>
        </w:rPr>
        <w:t>1.0</w:t>
      </w:r>
      <w:r w:rsidR="006472E4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E47341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6472E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E47341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Pr="00A9783B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реализацию проектов», считать утратившим силу.</w:t>
      </w:r>
    </w:p>
    <w:p w:rsidR="00A9783B" w:rsidRPr="00A9783B" w:rsidRDefault="00A9783B" w:rsidP="00A9783B">
      <w:pPr>
        <w:pStyle w:val="aff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в сети «Интернет».</w:t>
      </w:r>
    </w:p>
    <w:p w:rsidR="00A9783B" w:rsidRPr="00A9783B" w:rsidRDefault="00A9783B" w:rsidP="00A9783B">
      <w:pPr>
        <w:pStyle w:val="ConsPlusNormal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Pr="00A9783B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E47341" w:rsidP="00A9783B">
      <w:pPr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Глава Щетинского сельсовета</w:t>
      </w:r>
      <w:r w:rsidR="00A9783B" w:rsidRPr="00A978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783B" w:rsidRPr="00A9783B" w:rsidRDefault="00A9783B" w:rsidP="00A9783B">
      <w:pPr>
        <w:rPr>
          <w:rFonts w:ascii="Times New Roman" w:hAnsi="Times New Roman" w:cs="Times New Roman"/>
          <w:color w:val="22272F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</w:t>
      </w:r>
      <w:r w:rsidR="00710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7341">
        <w:rPr>
          <w:rFonts w:ascii="Times New Roman" w:hAnsi="Times New Roman" w:cs="Times New Roman"/>
          <w:sz w:val="28"/>
          <w:szCs w:val="28"/>
        </w:rPr>
        <w:t xml:space="preserve">     </w:t>
      </w:r>
      <w:r w:rsidR="0071044D">
        <w:rPr>
          <w:rFonts w:ascii="Times New Roman" w:hAnsi="Times New Roman" w:cs="Times New Roman"/>
          <w:sz w:val="28"/>
          <w:szCs w:val="28"/>
        </w:rPr>
        <w:t xml:space="preserve"> </w:t>
      </w:r>
      <w:r w:rsidR="00E47341">
        <w:rPr>
          <w:rFonts w:ascii="Times New Roman" w:hAnsi="Times New Roman" w:cs="Times New Roman"/>
          <w:sz w:val="28"/>
          <w:szCs w:val="28"/>
        </w:rPr>
        <w:t>С.В. Стребков</w:t>
      </w:r>
      <w:r w:rsidRPr="00A9783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9783B" w:rsidRPr="00A9783B" w:rsidRDefault="00A9783B" w:rsidP="00A9783B">
      <w:pPr>
        <w:pStyle w:val="s1"/>
        <w:shd w:val="clear" w:color="auto" w:fill="FFFFFF"/>
        <w:spacing w:before="0" w:after="0" w:line="276" w:lineRule="auto"/>
        <w:jc w:val="right"/>
        <w:rPr>
          <w:color w:val="22272F"/>
          <w:sz w:val="28"/>
          <w:szCs w:val="28"/>
        </w:rPr>
      </w:pPr>
    </w:p>
    <w:p w:rsidR="00A9783B" w:rsidRPr="00A9783B" w:rsidRDefault="00A9783B" w:rsidP="00A9783B">
      <w:pPr>
        <w:pStyle w:val="s1"/>
        <w:shd w:val="clear" w:color="auto" w:fill="FFFFFF"/>
        <w:spacing w:before="0" w:after="0" w:line="276" w:lineRule="auto"/>
        <w:jc w:val="right"/>
        <w:rPr>
          <w:color w:val="22272F"/>
          <w:sz w:val="28"/>
          <w:szCs w:val="28"/>
        </w:rPr>
      </w:pPr>
    </w:p>
    <w:p w:rsidR="00A9783B" w:rsidRPr="00A9783B" w:rsidRDefault="00A9783B" w:rsidP="00A9783B">
      <w:pPr>
        <w:pStyle w:val="s1"/>
        <w:shd w:val="clear" w:color="auto" w:fill="FFFFFF"/>
        <w:spacing w:before="0" w:after="0" w:line="276" w:lineRule="auto"/>
        <w:jc w:val="right"/>
        <w:rPr>
          <w:color w:val="22272F"/>
          <w:sz w:val="28"/>
          <w:szCs w:val="28"/>
        </w:rPr>
      </w:pPr>
    </w:p>
    <w:p w:rsidR="00A9783B" w:rsidRPr="00A9783B" w:rsidRDefault="00A9783B" w:rsidP="00A9783B">
      <w:pPr>
        <w:pStyle w:val="s1"/>
        <w:shd w:val="clear" w:color="auto" w:fill="FFFFFF"/>
        <w:spacing w:before="0" w:after="0" w:line="276" w:lineRule="auto"/>
        <w:jc w:val="right"/>
        <w:rPr>
          <w:color w:val="22272F"/>
          <w:sz w:val="28"/>
          <w:szCs w:val="28"/>
        </w:rPr>
      </w:pPr>
    </w:p>
    <w:p w:rsidR="00A9783B" w:rsidRPr="00A9783B" w:rsidRDefault="00A9783B" w:rsidP="00A9783B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783B" w:rsidRPr="00A9783B" w:rsidRDefault="00A9783B" w:rsidP="00A9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9783B" w:rsidRPr="00A9783B" w:rsidRDefault="00A9783B" w:rsidP="00A9783B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A9783B" w:rsidRPr="00A9783B" w:rsidSect="00A9783B">
          <w:pgSz w:w="11906" w:h="16838"/>
          <w:pgMar w:top="567" w:right="1247" w:bottom="1134" w:left="1531" w:header="720" w:footer="720" w:gutter="0"/>
          <w:cols w:space="720"/>
          <w:docGrid w:linePitch="600" w:charSpace="32768"/>
        </w:sectPr>
      </w:pPr>
    </w:p>
    <w:tbl>
      <w:tblPr>
        <w:tblW w:w="3707" w:type="dxa"/>
        <w:tblInd w:w="5637" w:type="dxa"/>
        <w:tblLook w:val="04A0" w:firstRow="1" w:lastRow="0" w:firstColumn="1" w:lastColumn="0" w:noHBand="0" w:noVBand="1"/>
      </w:tblPr>
      <w:tblGrid>
        <w:gridCol w:w="3707"/>
      </w:tblGrid>
      <w:tr w:rsidR="00A9783B" w:rsidRPr="00A9783B" w:rsidTr="00A9783B">
        <w:tc>
          <w:tcPr>
            <w:tcW w:w="3707" w:type="dxa"/>
          </w:tcPr>
          <w:p w:rsidR="00A9783B" w:rsidRPr="00A9783B" w:rsidRDefault="00A9783B" w:rsidP="00A9783B">
            <w:pPr>
              <w:spacing w:after="0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№1</w:t>
            </w:r>
          </w:p>
          <w:p w:rsidR="00A9783B" w:rsidRPr="00A9783B" w:rsidRDefault="00A9783B" w:rsidP="00A9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9783B" w:rsidRPr="00A9783B" w:rsidRDefault="00A9783B" w:rsidP="00A9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B1DA9"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Щетинского</w:t>
            </w: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A9783B" w:rsidRPr="00A9783B" w:rsidRDefault="00A9783B" w:rsidP="00A9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Курского района </w:t>
            </w: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№ </w:t>
            </w:r>
          </w:p>
          <w:p w:rsidR="00A9783B" w:rsidRPr="00A9783B" w:rsidRDefault="00A9783B" w:rsidP="00A978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pStyle w:val="afb"/>
        <w:spacing w:line="100" w:lineRule="atLeast"/>
        <w:ind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3B" w:rsidRPr="00A9783B" w:rsidRDefault="00A9783B" w:rsidP="00A9783B">
      <w:pPr>
        <w:pStyle w:val="afb"/>
        <w:spacing w:line="100" w:lineRule="atLeast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</w:t>
      </w:r>
    </w:p>
    <w:p w:rsidR="00A9783B" w:rsidRPr="00A9783B" w:rsidRDefault="00A9783B" w:rsidP="00A9783B">
      <w:pPr>
        <w:pStyle w:val="afb"/>
        <w:spacing w:line="100" w:lineRule="atLeast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9783B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предоставления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9783B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субсидий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, в том числе </w:t>
      </w:r>
      <w:r w:rsidRPr="00A9783B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грантов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 в </w:t>
      </w:r>
      <w:r w:rsidRPr="00A9783B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форме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 субсидий, </w:t>
      </w:r>
      <w:r w:rsidRPr="00A9783B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юридическим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9783B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лицам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 (за исключением субсидий государственным</w:t>
      </w:r>
      <w:r w:rsidRPr="00A978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работ, услуг, а также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A978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из бюджета </w:t>
      </w:r>
      <w:r w:rsidR="004B1DA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Щетинского</w:t>
      </w:r>
      <w:r w:rsidRPr="00A97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сельсовета Курского района Курской области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реализацию проектов </w:t>
      </w:r>
    </w:p>
    <w:p w:rsidR="00A9783B" w:rsidRPr="00A9783B" w:rsidRDefault="00A9783B" w:rsidP="00A9783B">
      <w:pPr>
        <w:pStyle w:val="afb"/>
        <w:spacing w:line="10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предоставления субсидий, в том числе грантов в форме субсидий, юридическим лицам 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="004B1DA9">
        <w:rPr>
          <w:rFonts w:ascii="Times New Roman" w:hAnsi="Times New Roman" w:cs="Times New Roman"/>
          <w:bCs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сельсовета Курского района Курской области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на реализацию проектов 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(далее- Порядок),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разработан в соответствии с Бюджетным кодексом Российской Федерации,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111"/>
      <w:bookmarkEnd w:id="1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устанавливает механизм предоставления субсидий, в том числе грантов в форме субсидий из бюджета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области 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 находящиеся на территории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области на реализацию проектов (далее –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Гранты).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A9783B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http://budget.gov.ru) и на официальном сайте Администрации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области в сети Интерне</w:t>
      </w:r>
      <w:r w:rsidR="0071044D">
        <w:rPr>
          <w:rFonts w:ascii="Times New Roman" w:hAnsi="Times New Roman" w:cs="Times New Roman"/>
          <w:color w:val="auto"/>
          <w:sz w:val="28"/>
          <w:szCs w:val="28"/>
        </w:rPr>
        <w:t>т (</w:t>
      </w:r>
      <w:hyperlink r:id="rId6" w:history="1">
        <w:proofErr w:type="spellStart"/>
        <w:r w:rsidR="006472E4" w:rsidRPr="00352E09">
          <w:rPr>
            <w:rStyle w:val="a7"/>
            <w:sz w:val="28"/>
            <w:szCs w:val="28"/>
            <w:lang w:val="en-US"/>
          </w:rPr>
          <w:t>htt</w:t>
        </w:r>
        <w:proofErr w:type="spellEnd"/>
        <w:r w:rsidR="006472E4">
          <w:rPr>
            <w:rStyle w:val="a7"/>
            <w:sz w:val="28"/>
            <w:szCs w:val="28"/>
          </w:rPr>
          <w:t>р</w:t>
        </w:r>
        <w:r w:rsidR="006472E4" w:rsidRPr="00F55D14">
          <w:rPr>
            <w:rStyle w:val="a7"/>
            <w:sz w:val="28"/>
            <w:szCs w:val="28"/>
          </w:rPr>
          <w:t>://</w:t>
        </w:r>
        <w:proofErr w:type="spellStart"/>
        <w:r w:rsidR="006472E4" w:rsidRPr="00352E09">
          <w:rPr>
            <w:rStyle w:val="a7"/>
            <w:sz w:val="28"/>
            <w:szCs w:val="28"/>
            <w:lang w:val="en-US"/>
          </w:rPr>
          <w:t>shetin</w:t>
        </w:r>
        <w:proofErr w:type="spellEnd"/>
        <w:r w:rsidR="006472E4" w:rsidRPr="00F55D14">
          <w:rPr>
            <w:rStyle w:val="a7"/>
            <w:sz w:val="28"/>
            <w:szCs w:val="28"/>
          </w:rPr>
          <w:t>.</w:t>
        </w:r>
        <w:proofErr w:type="spellStart"/>
        <w:r w:rsidR="006472E4" w:rsidRPr="00352E09">
          <w:rPr>
            <w:rStyle w:val="a7"/>
            <w:sz w:val="28"/>
            <w:szCs w:val="28"/>
            <w:lang w:val="en-US"/>
          </w:rPr>
          <w:t>rkursk</w:t>
        </w:r>
        <w:proofErr w:type="spellEnd"/>
        <w:r w:rsidR="006472E4" w:rsidRPr="00F55D14">
          <w:rPr>
            <w:rStyle w:val="a7"/>
            <w:sz w:val="28"/>
            <w:szCs w:val="28"/>
          </w:rPr>
          <w:t>.</w:t>
        </w:r>
        <w:proofErr w:type="spellStart"/>
        <w:r w:rsidR="006472E4" w:rsidRPr="00352E0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A9783B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2" w:name="sub_100"/>
      <w:bookmarkEnd w:id="2"/>
      <w:r w:rsidRPr="00A978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 позднее 15-го рабочего дня, следующего за днем принятия решение о предоставлении субсидии.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bookmarkStart w:id="3" w:name="sub_102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A9783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Pr="00A9783B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783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показателей и результатов федерального проекта, либо государственной (муниципальной) программы, в случае если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субсидии, в том числе гранты в форме субсидий,</w:t>
      </w:r>
      <w:r w:rsidRPr="00A9783B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предоставляются в целях реализации соответствующих проектов, программ,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</w:t>
      </w:r>
      <w:bookmarkEnd w:id="3"/>
      <w:r w:rsidR="006472E4" w:rsidRPr="00A9783B">
        <w:rPr>
          <w:rFonts w:ascii="Times New Roman" w:hAnsi="Times New Roman" w:cs="Times New Roman"/>
          <w:color w:val="auto"/>
          <w:sz w:val="28"/>
          <w:szCs w:val="28"/>
        </w:rPr>
        <w:t>области.</w:t>
      </w:r>
    </w:p>
    <w:p w:rsidR="00A9783B" w:rsidRPr="00A9783B" w:rsidRDefault="00A9783B" w:rsidP="00A9783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3. Субсидия предоставляется главным распорядителем средств местного бюджета - Администрацией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 отбора получателей субсидий (далее - отбор), в соответствии с соглашением, заключенным с юридическим лицом, индивидуальным предпринимателем, физическим лицом, а также некоммерческими организациями, не являющимися казенными учреждениями. </w:t>
      </w:r>
    </w:p>
    <w:p w:rsidR="00A9783B" w:rsidRPr="0071044D" w:rsidRDefault="00A9783B" w:rsidP="00A9783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1044D">
        <w:rPr>
          <w:rFonts w:ascii="Times New Roman" w:hAnsi="Times New Roman" w:cs="Times New Roman"/>
          <w:color w:val="FF0000"/>
          <w:sz w:val="28"/>
          <w:szCs w:val="28"/>
        </w:rPr>
        <w:t xml:space="preserve">3.1. Получатели субсидий определяются решением Главы </w:t>
      </w:r>
      <w:r w:rsidR="004B1DA9">
        <w:rPr>
          <w:rFonts w:ascii="Times New Roman" w:hAnsi="Times New Roman" w:cs="Times New Roman"/>
          <w:color w:val="FF0000"/>
          <w:sz w:val="28"/>
          <w:szCs w:val="28"/>
        </w:rPr>
        <w:t>Щетинского</w:t>
      </w:r>
      <w:r w:rsidRPr="0071044D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сельсовета Курского района в целях использования резервного фонда </w:t>
      </w:r>
      <w:r w:rsidR="004B1DA9">
        <w:rPr>
          <w:rFonts w:ascii="Times New Roman" w:hAnsi="Times New Roman" w:cs="Times New Roman"/>
          <w:color w:val="FF0000"/>
          <w:sz w:val="28"/>
          <w:szCs w:val="28"/>
        </w:rPr>
        <w:t>Щетинского</w:t>
      </w:r>
      <w:r w:rsidRPr="0071044D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сельсовета Курского района.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3"/>
      <w:r w:rsidRPr="00A9783B">
        <w:rPr>
          <w:rFonts w:ascii="Times New Roman" w:hAnsi="Times New Roman" w:cs="Times New Roman"/>
          <w:color w:val="auto"/>
          <w:sz w:val="28"/>
          <w:szCs w:val="28"/>
        </w:rPr>
        <w:t>4. Субсидия предоставляется, юридическим лицам, индивидуальным предпринимателям, физическим лицам - производителям товаров, работ, услуг, а также</w:t>
      </w:r>
      <w:r w:rsidRPr="00A978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некоммерческим организациям, не являющимся казенными учреждениями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bookmarkEnd w:id="4"/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gramStart"/>
      <w:r w:rsidRPr="00A9783B">
        <w:rPr>
          <w:rFonts w:ascii="Times New Roman" w:hAnsi="Times New Roman" w:cs="Times New Roman"/>
          <w:sz w:val="28"/>
          <w:szCs w:val="28"/>
        </w:rPr>
        <w:t>области  субсидий</w:t>
      </w:r>
      <w:proofErr w:type="gramEnd"/>
      <w:r w:rsidRPr="00A9783B">
        <w:rPr>
          <w:rFonts w:ascii="Times New Roman" w:hAnsi="Times New Roman" w:cs="Times New Roman"/>
          <w:sz w:val="28"/>
          <w:szCs w:val="28"/>
        </w:rPr>
        <w:t xml:space="preserve">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 xml:space="preserve">- участник отбора не должен получать средства из бюджета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gramStart"/>
      <w:r w:rsidRPr="00A9783B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Pr="00A9783B">
        <w:rPr>
          <w:rFonts w:ascii="Times New Roman" w:hAnsi="Times New Roman" w:cs="Times New Roman"/>
          <w:sz w:val="28"/>
          <w:szCs w:val="28"/>
        </w:rPr>
        <w:t xml:space="preserve"> основании иных нормативных правовых актов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на цели, установленные настоящим Порядком;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- участник отбора осуществляет свою деятельность на территории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gramStart"/>
      <w:r w:rsidRPr="00A9783B">
        <w:rPr>
          <w:rFonts w:ascii="Times New Roman" w:hAnsi="Times New Roman" w:cs="Times New Roman"/>
          <w:sz w:val="28"/>
          <w:szCs w:val="28"/>
        </w:rPr>
        <w:t>области ;</w:t>
      </w:r>
      <w:proofErr w:type="gramEnd"/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участник отбора поддерживает в течение предшествующего трехлетнего периода уровень заработной платы сотрудников не ниже минимального размера оплаты труда.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bookmarkStart w:id="5" w:name="sub_104"/>
      <w:r w:rsidRPr="00A9783B">
        <w:rPr>
          <w:rFonts w:ascii="Times New Roman" w:hAnsi="Times New Roman" w:cs="Times New Roman"/>
          <w:color w:val="auto"/>
          <w:sz w:val="28"/>
          <w:szCs w:val="28"/>
        </w:rPr>
        <w:t>Отбор получателей субсидий, осуществляется на конкурентной основе следующими способами:</w:t>
      </w:r>
    </w:p>
    <w:p w:rsidR="00A9783B" w:rsidRPr="0071044D" w:rsidRDefault="00A9783B" w:rsidP="00A9783B">
      <w:pPr>
        <w:pStyle w:val="afb"/>
        <w:rPr>
          <w:rFonts w:ascii="Times New Roman" w:hAnsi="Times New Roman" w:cs="Times New Roman"/>
          <w:color w:val="FF0000"/>
          <w:sz w:val="28"/>
          <w:szCs w:val="28"/>
        </w:rPr>
      </w:pPr>
      <w:r w:rsidRPr="0071044D">
        <w:rPr>
          <w:rFonts w:ascii="Times New Roman" w:hAnsi="Times New Roman" w:cs="Times New Roman"/>
          <w:color w:val="FF0000"/>
          <w:sz w:val="28"/>
          <w:szCs w:val="28"/>
        </w:rPr>
        <w:t>1) запрос предложений - проведение отбора получателей субсидий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субсидий;</w:t>
      </w:r>
    </w:p>
    <w:p w:rsidR="00A9783B" w:rsidRPr="0071044D" w:rsidRDefault="00A9783B" w:rsidP="00A9783B">
      <w:pPr>
        <w:pStyle w:val="afb"/>
        <w:rPr>
          <w:rFonts w:ascii="Times New Roman" w:hAnsi="Times New Roman" w:cs="Times New Roman"/>
          <w:color w:val="FF0000"/>
          <w:sz w:val="28"/>
          <w:szCs w:val="28"/>
        </w:rPr>
      </w:pPr>
      <w:r w:rsidRPr="0071044D">
        <w:rPr>
          <w:rFonts w:ascii="Times New Roman" w:hAnsi="Times New Roman" w:cs="Times New Roman"/>
          <w:color w:val="FF0000"/>
          <w:sz w:val="28"/>
          <w:szCs w:val="28"/>
        </w:rPr>
        <w:t>2) конкурс - проведение отбора получателей субсидий исходя из наилучших условий достижения результатов предоставления субсидий.</w:t>
      </w:r>
      <w:bookmarkStart w:id="6" w:name="sub_105"/>
      <w:bookmarkEnd w:id="5"/>
    </w:p>
    <w:p w:rsidR="00A9783B" w:rsidRPr="0071044D" w:rsidRDefault="00A9783B" w:rsidP="00A9783B">
      <w:pPr>
        <w:pStyle w:val="s1"/>
        <w:shd w:val="clear" w:color="auto" w:fill="FFFFFF"/>
        <w:ind w:firstLine="533"/>
        <w:jc w:val="both"/>
        <w:rPr>
          <w:color w:val="FF0000"/>
          <w:sz w:val="28"/>
          <w:szCs w:val="28"/>
        </w:rPr>
      </w:pPr>
      <w:r w:rsidRPr="0071044D">
        <w:rPr>
          <w:color w:val="FF0000"/>
          <w:sz w:val="28"/>
          <w:szCs w:val="28"/>
          <w:shd w:val="clear" w:color="auto" w:fill="FFFFFF"/>
        </w:rPr>
        <w:t>Отбор получателей субсидий осуществляется в государственной интегрированной информационной системе управления общественными финансами "Электронный бюджет" или в определенных высшим исполнительным органом субъекта Российской Федерации государственных информационных системах субъектов Российской Федерации, в бюджете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Федерации,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"Электронный бюджет".</w:t>
      </w:r>
    </w:p>
    <w:p w:rsidR="00A9783B" w:rsidRPr="0071044D" w:rsidRDefault="00A9783B" w:rsidP="00A9783B">
      <w:pPr>
        <w:pStyle w:val="afb"/>
        <w:rPr>
          <w:rFonts w:ascii="Times New Roman" w:hAnsi="Times New Roman" w:cs="Times New Roman"/>
          <w:color w:val="FF0000"/>
          <w:sz w:val="28"/>
          <w:szCs w:val="28"/>
        </w:rPr>
      </w:pP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6. Для получения субсидии участник отбора представляет в Администрацию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предложение (заявку), содержащее следующие документы:</w:t>
      </w:r>
    </w:p>
    <w:bookmarkEnd w:id="6"/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- заявку по форме, утвержденной Администрацией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- копии документов, подтверждающих полномочия руководителя участника отбора;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информацию о программе (проекте);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календарный план по реализации программы (проекта);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- </w:t>
      </w:r>
      <w:bookmarkStart w:id="7" w:name="sub_1056"/>
      <w:r w:rsidRPr="00A9783B">
        <w:rPr>
          <w:rFonts w:ascii="Times New Roman" w:hAnsi="Times New Roman" w:cs="Times New Roman"/>
          <w:sz w:val="28"/>
          <w:szCs w:val="28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7"/>
      <w:r w:rsidRPr="00A9783B">
        <w:rPr>
          <w:rFonts w:ascii="Times New Roman" w:hAnsi="Times New Roman" w:cs="Times New Roman"/>
          <w:sz w:val="28"/>
          <w:szCs w:val="28"/>
        </w:rPr>
        <w:t xml:space="preserve"> (в свободной форме);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(для физического лица).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Документы представляются участником отбора на бумажном носителе.</w:t>
      </w:r>
    </w:p>
    <w:p w:rsidR="00A9783B" w:rsidRPr="00A9783B" w:rsidRDefault="00A9783B" w:rsidP="00A9783B">
      <w:pPr>
        <w:pStyle w:val="afb"/>
        <w:ind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Предложение (заявка) отклоняется в день проведения регистрации в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lastRenderedPageBreak/>
        <w:t>случае выявления на документах грубых исправлений, пятен, подтеков, а также неразборчивости шрифта.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6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7. Участник отбора вправе по собственному усмотрению представить в Администрацию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следующие документы:</w:t>
      </w:r>
    </w:p>
    <w:bookmarkEnd w:id="8"/>
    <w:p w:rsidR="00A9783B" w:rsidRPr="00A9783B" w:rsidRDefault="00A9783B" w:rsidP="00A9783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A9783B" w:rsidRPr="00A9783B" w:rsidRDefault="00A9783B" w:rsidP="00A9783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A9783B" w:rsidRPr="00A9783B" w:rsidRDefault="00A9783B" w:rsidP="00A9783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банковские реквизиты юридического лица/индивидуального предпринимателя;</w:t>
      </w:r>
    </w:p>
    <w:p w:rsidR="00A9783B" w:rsidRPr="00A9783B" w:rsidRDefault="00A9783B" w:rsidP="00A9783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A9783B" w:rsidRPr="00A9783B" w:rsidRDefault="00A9783B" w:rsidP="00A9783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лиц/индивидуальных предпринимателей.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непредставления участником отбора документов, указанных в настоящем пункте, Администрация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запрашивает указанные документы в порядке межведомственного информационного взаимодействия.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7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8. Администрация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в трехдневный срок со дня принятия решения о проведении отбора размещает объявление о проведении отбора </w:t>
      </w:r>
      <w:r w:rsidRPr="00A9783B">
        <w:rPr>
          <w:rStyle w:val="ae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на едином портале бюджетной системы Российской Федерации в информационно-телекоммуникационной сети «Интернет» (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и на официальном сайте Администрации </w:t>
      </w:r>
      <w:r w:rsidR="004B1DA9">
        <w:rPr>
          <w:rFonts w:ascii="Times New Roman" w:eastAsia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области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</w:p>
    <w:bookmarkEnd w:id="9"/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Объявление о проведении отбора содержит: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Дата начала подачи или окончания приема предложений (заявок) участников отбора, не может быть ранее: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10-го календарного дня, следующего за днем размещения объявления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lastRenderedPageBreak/>
        <w:t>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отбора.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цели предоставления субсидии;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критерии к участникам отбора в соответствии с пунктом 9 настоящего Порядка;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правила рассмотрения и оценки предложений (заявок) участников отбора;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срок подписания соглашения о предоставлении субсидии;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- условия признания получателя субсидии уклонившимся от заключения соглашения;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- дата размещения результатов отбора на официальном сайте Администрации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в информационно-телекоммуникационной сети «Интернет».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8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9. Администрация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района:</w:t>
      </w:r>
    </w:p>
    <w:bookmarkEnd w:id="10"/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 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Заявки, прошитые и пронумерованные с описью, предоставляются: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- в Администрацию </w:t>
      </w:r>
      <w:r w:rsidR="00E47341">
        <w:rPr>
          <w:rFonts w:ascii="Times New Roman" w:hAnsi="Times New Roman" w:cs="Times New Roman"/>
          <w:sz w:val="28"/>
          <w:szCs w:val="28"/>
        </w:rPr>
        <w:t xml:space="preserve">Щетинского </w:t>
      </w:r>
      <w:r w:rsidR="00E47341" w:rsidRPr="00A9783B">
        <w:rPr>
          <w:rFonts w:ascii="Times New Roman" w:hAnsi="Times New Roman" w:cs="Times New Roman"/>
          <w:sz w:val="28"/>
          <w:szCs w:val="28"/>
        </w:rPr>
        <w:t>сельсовета</w:t>
      </w:r>
      <w:r w:rsidRPr="00A9783B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71044D">
        <w:rPr>
          <w:rFonts w:ascii="Times New Roman" w:hAnsi="Times New Roman" w:cs="Times New Roman"/>
          <w:sz w:val="28"/>
          <w:szCs w:val="28"/>
        </w:rPr>
        <w:t xml:space="preserve"> Курской области по адресу: 3055</w:t>
      </w:r>
      <w:r w:rsidR="00E47341">
        <w:rPr>
          <w:rFonts w:ascii="Times New Roman" w:hAnsi="Times New Roman" w:cs="Times New Roman"/>
          <w:sz w:val="28"/>
          <w:szCs w:val="28"/>
        </w:rPr>
        <w:t>11</w:t>
      </w:r>
      <w:r w:rsidRPr="00A9783B">
        <w:rPr>
          <w:rFonts w:ascii="Times New Roman" w:hAnsi="Times New Roman" w:cs="Times New Roman"/>
          <w:sz w:val="28"/>
          <w:szCs w:val="28"/>
        </w:rPr>
        <w:t xml:space="preserve">, Курская область, Курский район, </w:t>
      </w:r>
      <w:r w:rsidR="00E47341">
        <w:rPr>
          <w:rFonts w:ascii="Times New Roman" w:hAnsi="Times New Roman" w:cs="Times New Roman"/>
          <w:sz w:val="28"/>
          <w:szCs w:val="28"/>
        </w:rPr>
        <w:t xml:space="preserve">Щетинский </w:t>
      </w:r>
      <w:r w:rsidR="00E47341" w:rsidRPr="00A9783B">
        <w:rPr>
          <w:rFonts w:ascii="Times New Roman" w:hAnsi="Times New Roman" w:cs="Times New Roman"/>
          <w:sz w:val="28"/>
          <w:szCs w:val="28"/>
        </w:rPr>
        <w:t>сельсовет</w:t>
      </w:r>
      <w:r w:rsidRPr="00A9783B">
        <w:rPr>
          <w:rFonts w:ascii="Times New Roman" w:hAnsi="Times New Roman" w:cs="Times New Roman"/>
          <w:sz w:val="28"/>
          <w:szCs w:val="28"/>
        </w:rPr>
        <w:t xml:space="preserve">, д. </w:t>
      </w:r>
      <w:r w:rsidR="00E47341">
        <w:rPr>
          <w:rFonts w:ascii="Times New Roman" w:hAnsi="Times New Roman" w:cs="Times New Roman"/>
          <w:sz w:val="28"/>
          <w:szCs w:val="28"/>
        </w:rPr>
        <w:t>Щетинка, 54А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- почтовым отправлением. 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В течение двух рабочих дней после дня окончания приема предложений (заявок) Администрация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A9783B">
        <w:rPr>
          <w:rFonts w:ascii="Times New Roman" w:hAnsi="Times New Roman" w:cs="Times New Roman"/>
          <w:sz w:val="28"/>
          <w:szCs w:val="28"/>
        </w:rPr>
        <w:t>района  рассматривает</w:t>
      </w:r>
      <w:proofErr w:type="gramEnd"/>
      <w:r w:rsidRPr="00A9783B">
        <w:rPr>
          <w:rFonts w:ascii="Times New Roman" w:hAnsi="Times New Roman" w:cs="Times New Roman"/>
          <w:sz w:val="28"/>
          <w:szCs w:val="28"/>
        </w:rPr>
        <w:t xml:space="preserve">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Администрацией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среди участников отбора в соответствии с критериями отбора и очередностью поступления предложений (заявок).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Администрацией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9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10. При рассмотрении предложений (заявок) Администрация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проверяет их соответствие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требованиям, установленным в пунктах 3 и 5 настоящего Порядка, и руководствуется следующими критериями отбора:</w:t>
      </w:r>
    </w:p>
    <w:p w:rsidR="00A9783B" w:rsidRPr="00A9783B" w:rsidRDefault="00A9783B" w:rsidP="00A97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- регистрация в установленном действующим законодательством порядке и осуществление на </w:t>
      </w:r>
      <w:proofErr w:type="gramStart"/>
      <w:r w:rsidRPr="00A9783B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proofErr w:type="gramEnd"/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видов деятельности; </w:t>
      </w:r>
    </w:p>
    <w:p w:rsidR="00A9783B" w:rsidRPr="00A9783B" w:rsidRDefault="00A9783B" w:rsidP="00A97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соответствие сферы реализации проекта получателя субсидии (гранта) цели её предоставления;</w:t>
      </w:r>
    </w:p>
    <w:p w:rsidR="00A9783B" w:rsidRPr="00A9783B" w:rsidRDefault="00A9783B" w:rsidP="00A97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обеспечение получателем субсидии (гранта) софинансирования проекта в размере не менее 10 процентов от общей стоимости проекта.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10"/>
      <w:bookmarkEnd w:id="11"/>
      <w:r w:rsidRPr="00A9783B">
        <w:rPr>
          <w:rFonts w:ascii="Times New Roman" w:hAnsi="Times New Roman" w:cs="Times New Roman"/>
          <w:color w:val="auto"/>
          <w:sz w:val="28"/>
          <w:szCs w:val="28"/>
        </w:rPr>
        <w:t>11. Участник отбора имеет право отозвать предложение (заявку) в любое время до истечения срока завершения отбора.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11"/>
      <w:bookmarkEnd w:id="12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12. Основаниями для отклонения предложений (заявок) участника отбора на стадии их рассмотрения Администрацией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и оценки участников являются:</w:t>
      </w:r>
    </w:p>
    <w:bookmarkEnd w:id="13"/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несоответствие участника отбора требованиям, установленным в пункте 3 настоящего Порядка;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подача участником отбора предложения (заявки) после даты и(или) времени, определенных для подачи предложений (заявок).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12"/>
      <w:r w:rsidRPr="00A9783B">
        <w:rPr>
          <w:rFonts w:ascii="Times New Roman" w:hAnsi="Times New Roman" w:cs="Times New Roman"/>
          <w:color w:val="auto"/>
          <w:sz w:val="28"/>
          <w:szCs w:val="28"/>
        </w:rPr>
        <w:t>13.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13"/>
      <w:bookmarkEnd w:id="14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14. Рассмотрение предложений (заявок) осуществляется по адресу: </w:t>
      </w:r>
      <w:bookmarkStart w:id="16" w:name="sub_114"/>
      <w:bookmarkEnd w:id="15"/>
      <w:r w:rsidR="0071044D">
        <w:rPr>
          <w:rFonts w:ascii="Times New Roman" w:hAnsi="Times New Roman" w:cs="Times New Roman"/>
          <w:color w:val="auto"/>
          <w:sz w:val="28"/>
          <w:szCs w:val="28"/>
        </w:rPr>
        <w:t>305523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, Курская область, Курский район, </w:t>
      </w:r>
      <w:r w:rsidR="00E47341">
        <w:rPr>
          <w:rFonts w:ascii="Times New Roman" w:hAnsi="Times New Roman" w:cs="Times New Roman"/>
          <w:color w:val="auto"/>
          <w:sz w:val="28"/>
          <w:szCs w:val="28"/>
        </w:rPr>
        <w:t>Щетинский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сельсовет,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д. </w:t>
      </w:r>
      <w:r>
        <w:rPr>
          <w:rFonts w:ascii="Times New Roman" w:hAnsi="Times New Roman" w:cs="Times New Roman"/>
          <w:color w:val="auto"/>
          <w:sz w:val="28"/>
          <w:szCs w:val="28"/>
        </w:rPr>
        <w:t>Чаплыгина, дом 80.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15.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bookmarkEnd w:id="16"/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предложений (заявок);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информация об участниках отбора, предложения (заявки) которых были рассмотрены;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Протокол проведения запроса предложений размещается Администрацией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не позднее 14 календарных дней с момента завершения отбора </w:t>
      </w:r>
      <w:r w:rsidRPr="00A9783B">
        <w:rPr>
          <w:rStyle w:val="ae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A9783B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и на официальном сайте Администрации </w:t>
      </w:r>
      <w:r w:rsidR="004B1DA9">
        <w:rPr>
          <w:rFonts w:ascii="Times New Roman" w:eastAsia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области.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15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16. Предоставление субсидии осуществляется на основании соглашения. Соглашение заключается между Администрацией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и получателем субсидии в соответствии с типовой формой, установленной Администрацией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B1DA9">
        <w:rPr>
          <w:rFonts w:ascii="Times New Roman" w:eastAsia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области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, подписывается в течение трех рабочих дней со дня объявления получателя субсидии.</w:t>
      </w:r>
    </w:p>
    <w:bookmarkEnd w:id="17"/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A9783B" w:rsidRPr="00A9783B" w:rsidRDefault="00A9783B" w:rsidP="00A9783B">
      <w:pPr>
        <w:pStyle w:val="afb"/>
        <w:ind w:firstLine="288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В соглашении предусматриваются: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размер субсидии, ее целевое назначение;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порядок и сроки ее перечисления;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значение результата предоставления субсидии;</w:t>
      </w:r>
    </w:p>
    <w:p w:rsidR="00A9783B" w:rsidRPr="00A9783B" w:rsidRDefault="00A9783B" w:rsidP="00A9783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83B">
        <w:rPr>
          <w:rFonts w:ascii="Times New Roman" w:eastAsia="Times New Roman" w:hAnsi="Times New Roman" w:cs="Times New Roman"/>
          <w:sz w:val="28"/>
          <w:szCs w:val="28"/>
        </w:rPr>
        <w:t>Достигнутые или планируемые результаты предоставления субсидии,  а также при необходимости их характеристики (показатели, необходимые для достижения результатов предоставления субсидии), устанавливаемые в соглашениях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виды расходов, связанных с организацией и проведением мероприятия;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- порядок и сроки возврата субсидии (остатков субсидии);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соглашении;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A9783B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Pr="00A9783B">
        <w:rPr>
          <w:rFonts w:ascii="Times New Roman" w:hAnsi="Times New Roman" w:cs="Times New Roman"/>
          <w:sz w:val="28"/>
          <w:szCs w:val="28"/>
        </w:rPr>
        <w:t>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Администрация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A9783B" w:rsidRPr="00A9783B" w:rsidRDefault="00A9783B" w:rsidP="00A9783B">
      <w:pPr>
        <w:pStyle w:val="afb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17. </w:t>
      </w:r>
      <w:bookmarkStart w:id="18" w:name="sub_116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субсидии ее получателю являются финансовое обеспечение затрат, связанных </w:t>
      </w:r>
      <w:bookmarkEnd w:id="18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  </w:t>
      </w:r>
      <w:r w:rsidRPr="00A9783B">
        <w:rPr>
          <w:rFonts w:ascii="Times New Roman" w:hAnsi="Times New Roman" w:cs="Times New Roman"/>
          <w:bCs/>
          <w:color w:val="auto"/>
          <w:sz w:val="28"/>
          <w:szCs w:val="28"/>
        </w:rPr>
        <w:t>реализацией социально значимого проекта.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1</w:t>
      </w:r>
      <w:bookmarkStart w:id="19" w:name="sub_117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8. Получатель субсидии ежеквартально, в срок не позднее пятого рабочего дня, следующего </w:t>
      </w:r>
      <w:proofErr w:type="gramStart"/>
      <w:r w:rsidRPr="00A9783B">
        <w:rPr>
          <w:rFonts w:ascii="Times New Roman" w:hAnsi="Times New Roman" w:cs="Times New Roman"/>
          <w:color w:val="auto"/>
          <w:sz w:val="28"/>
          <w:szCs w:val="28"/>
        </w:rPr>
        <w:t>за отчетным кварталом</w:t>
      </w:r>
      <w:proofErr w:type="gramEnd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 в Администрацию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</w:t>
      </w:r>
      <w:r w:rsidRPr="00A978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bookmarkEnd w:id="19"/>
    <w:p w:rsidR="00A9783B" w:rsidRPr="00A9783B" w:rsidRDefault="00A9783B" w:rsidP="00A9783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отчет о достижении значения результата предоставления субсидии и характеристик  по форме согласно Приложению № 1 к настоящему Порядку;</w:t>
      </w:r>
    </w:p>
    <w:p w:rsidR="00A9783B" w:rsidRPr="00A9783B" w:rsidRDefault="00A9783B" w:rsidP="00A9783B">
      <w:pPr>
        <w:pStyle w:val="afb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lastRenderedPageBreak/>
        <w:t>отчет о расходах, источником финансового обеспечения которых является субсидия, по форме согласно Приложению № 2 к настоящему Порядку.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bookmarkStart w:id="20" w:name="sub_118"/>
      <w:r w:rsidRPr="00A9783B">
        <w:rPr>
          <w:rFonts w:ascii="Times New Roman" w:hAnsi="Times New Roman" w:cs="Times New Roman"/>
          <w:color w:val="auto"/>
          <w:sz w:val="28"/>
          <w:szCs w:val="28"/>
        </w:rPr>
        <w:t>19. Направления расходов, на финансовое обеспечение которых предоставляется субсидия:</w:t>
      </w:r>
    </w:p>
    <w:bookmarkEnd w:id="20"/>
    <w:p w:rsidR="00A9783B" w:rsidRPr="00A9783B" w:rsidRDefault="00A9783B" w:rsidP="00A97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1) оплату труда физических лиц, участвующих в реализации проектов;</w:t>
      </w:r>
    </w:p>
    <w:p w:rsidR="00A9783B" w:rsidRPr="00A9783B" w:rsidRDefault="00A9783B" w:rsidP="00A97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2) оплату товаров, работ, услуг, необходимых для реализации проектов;</w:t>
      </w:r>
    </w:p>
    <w:p w:rsidR="00A9783B" w:rsidRPr="00A9783B" w:rsidRDefault="00A9783B" w:rsidP="00A97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3) арендную плату или затраты на содержание помещений; </w:t>
      </w:r>
    </w:p>
    <w:p w:rsidR="00A9783B" w:rsidRPr="00A9783B" w:rsidRDefault="00A9783B" w:rsidP="00A97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A9783B" w:rsidRPr="00A9783B" w:rsidRDefault="00A9783B" w:rsidP="00A97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20. </w:t>
      </w:r>
      <w:bookmarkStart w:id="21" w:name="sub_119"/>
      <w:r w:rsidRPr="00A9783B">
        <w:rPr>
          <w:rFonts w:ascii="Times New Roman" w:hAnsi="Times New Roman" w:cs="Times New Roman"/>
          <w:color w:val="auto"/>
          <w:sz w:val="28"/>
          <w:szCs w:val="28"/>
        </w:rPr>
        <w:t>Размер предоставляемой субсидии определяется формуле</w:t>
      </w:r>
      <w:bookmarkEnd w:id="21"/>
      <w:r w:rsidRPr="00A978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20"/>
      <w:r w:rsidRPr="00A9783B">
        <w:rPr>
          <w:rFonts w:ascii="Times New Roman" w:hAnsi="Times New Roman" w:cs="Times New Roman"/>
          <w:color w:val="auto"/>
          <w:sz w:val="28"/>
          <w:szCs w:val="28"/>
        </w:rPr>
        <w:t>21.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21"/>
      <w:bookmarkEnd w:id="22"/>
      <w:r w:rsidRPr="00A9783B">
        <w:rPr>
          <w:rFonts w:ascii="Times New Roman" w:hAnsi="Times New Roman" w:cs="Times New Roman"/>
          <w:color w:val="auto"/>
          <w:sz w:val="28"/>
          <w:szCs w:val="28"/>
        </w:rPr>
        <w:t>22. Основаниями для отказа в предоставлении субсидии получателю субсидии являются:</w:t>
      </w:r>
    </w:p>
    <w:bookmarkEnd w:id="23"/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установленным в пунктах 3 и 5 настоящего Порядка, или непредставление (представление не в полном объеме) указанных документов;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A9783B" w:rsidRPr="00A9783B" w:rsidRDefault="00A9783B" w:rsidP="00A9783B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23. Администрация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22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24. Субсидия подлежит возврату получателем субсидии в бюджет </w:t>
      </w:r>
      <w:r w:rsidR="004B1DA9">
        <w:rPr>
          <w:rFonts w:ascii="Times New Roman" w:eastAsia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</w:t>
      </w:r>
      <w:proofErr w:type="gramStart"/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течение 30 рабочих дней со дня принятия решения о ее возврате в случаях:</w:t>
      </w:r>
    </w:p>
    <w:bookmarkEnd w:id="24"/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- представления недостоверных (неполных) сведений и документов для получения субсидии;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нецелевого использования средств субсидии;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недостижения результата предоставления субсидии.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</w:t>
      </w:r>
      <w:proofErr w:type="gramStart"/>
      <w:r w:rsidRPr="00A9783B">
        <w:rPr>
          <w:rFonts w:ascii="Times New Roman" w:hAnsi="Times New Roman" w:cs="Times New Roman"/>
          <w:color w:val="auto"/>
          <w:sz w:val="28"/>
          <w:szCs w:val="28"/>
        </w:rPr>
        <w:t>области  в</w:t>
      </w:r>
      <w:proofErr w:type="gramEnd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30-дневный срок, исчисляемый в рабочих днях, со дня получения требования уполномоченного органа: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в полном объеме:</w:t>
      </w:r>
    </w:p>
    <w:p w:rsidR="00A9783B" w:rsidRPr="00A9783B" w:rsidRDefault="00A9783B" w:rsidP="00A9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в случае представления недостоверных сведений и документов для получения субсидии;</w:t>
      </w:r>
    </w:p>
    <w:p w:rsidR="00A9783B" w:rsidRPr="00A9783B" w:rsidRDefault="00A9783B" w:rsidP="00A9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A9783B" w:rsidRPr="00A9783B" w:rsidRDefault="00A9783B" w:rsidP="00A9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за недостигнутое значение результата предоставления субсидии;</w:t>
      </w:r>
    </w:p>
    <w:p w:rsidR="00A9783B" w:rsidRPr="00A9783B" w:rsidRDefault="00A9783B" w:rsidP="00A9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целей и порядка предоставления субсидии;</w:t>
      </w:r>
    </w:p>
    <w:p w:rsidR="00A9783B" w:rsidRPr="00A9783B" w:rsidRDefault="00A9783B" w:rsidP="00A9783B">
      <w:pPr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в объеме использованной не по целевому назначению субсидии:</w:t>
      </w:r>
    </w:p>
    <w:p w:rsidR="00A9783B" w:rsidRPr="00A9783B" w:rsidRDefault="00A9783B" w:rsidP="00A978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 в случае выявления нецелевого использования средств субсидии.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23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25.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</w:t>
      </w:r>
      <w:proofErr w:type="gramStart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Pr="00A978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1 февраля года, следующего за отчетным.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24"/>
      <w:bookmarkEnd w:id="25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26. При нарушении получателем субсидии сроков возврата субсидии, указанных в пунктах 23 и 24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Курской </w:t>
      </w:r>
      <w:proofErr w:type="gramStart"/>
      <w:r w:rsidRPr="00A9783B">
        <w:rPr>
          <w:rFonts w:ascii="Times New Roman" w:hAnsi="Times New Roman" w:cs="Times New Roman"/>
          <w:color w:val="auto"/>
          <w:sz w:val="28"/>
          <w:szCs w:val="28"/>
        </w:rPr>
        <w:t>области  в</w:t>
      </w:r>
      <w:proofErr w:type="gramEnd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установленном законодательством порядке.</w:t>
      </w:r>
    </w:p>
    <w:bookmarkEnd w:id="26"/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27. </w:t>
      </w:r>
      <w:bookmarkStart w:id="27" w:name="sub_125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соблюдением условий, целей и порядка 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предоставления субсидии осуществляется уполномоченным органом в соответствии с законодательством Российской Федерации.</w:t>
      </w:r>
    </w:p>
    <w:bookmarkEnd w:id="27"/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28. Осуществление контроля (мониторинга) за соблюдением условий, целей и порядка предоставления субсидий и ответственность за их нарушение в отношении получателей субсидий и лиц, указанных в пункте 5 статьи 78 Бюджетного кодекса Российской Федерации: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A9783B" w:rsidRPr="00A9783B" w:rsidRDefault="00A9783B" w:rsidP="00A9783B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29. Администрация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A9783B" w:rsidRPr="00A9783B" w:rsidRDefault="00A9783B" w:rsidP="00A9783B">
      <w:pPr>
        <w:pStyle w:val="afb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Субсидия подлежит возврату в бюджет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в следующих случаях:</w:t>
      </w:r>
    </w:p>
    <w:p w:rsidR="00A9783B" w:rsidRPr="00A9783B" w:rsidRDefault="00A9783B" w:rsidP="00A9783B">
      <w:pPr>
        <w:pStyle w:val="afb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1) нарушение получателем субсидии условий, целей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A9783B" w:rsidRPr="00A9783B" w:rsidRDefault="00A9783B" w:rsidP="00A9783B">
      <w:pPr>
        <w:pStyle w:val="afb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>2) недостижение получателем субсидии на 31 декабря года, в котором предоставлена субсидия, значений результатов и показателей предоставления субсидии.</w:t>
      </w:r>
    </w:p>
    <w:p w:rsidR="00A9783B" w:rsidRPr="00A9783B" w:rsidRDefault="00A9783B" w:rsidP="00A9783B">
      <w:pPr>
        <w:pStyle w:val="afb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30. Администрация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</w:t>
      </w:r>
      <w:proofErr w:type="gramStart"/>
      <w:r w:rsidRPr="00A9783B">
        <w:rPr>
          <w:rFonts w:ascii="Times New Roman" w:hAnsi="Times New Roman" w:cs="Times New Roman"/>
          <w:color w:val="auto"/>
          <w:sz w:val="28"/>
          <w:szCs w:val="28"/>
        </w:rPr>
        <w:t>района  в</w:t>
      </w:r>
      <w:proofErr w:type="gramEnd"/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срок не позднее 30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A9783B" w:rsidRPr="00A9783B" w:rsidRDefault="00A9783B" w:rsidP="00A9783B">
      <w:pPr>
        <w:pStyle w:val="afb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Получатель субсидии в течение 15 рабочих дней со дня получения уведомления осуществляет возврат субсидии в бюджет </w:t>
      </w:r>
      <w:r w:rsidR="004B1DA9">
        <w:rPr>
          <w:rFonts w:ascii="Times New Roman" w:hAnsi="Times New Roman" w:cs="Times New Roman"/>
          <w:color w:val="auto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Курского района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A9783B" w:rsidRPr="00A9783B" w:rsidRDefault="00A9783B" w:rsidP="00A9783B">
      <w:pPr>
        <w:shd w:val="clear" w:color="auto" w:fill="FFFFFF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</w:pP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В случае отказа получателя субсидии от добровольного возврата субсидии, Администрация </w:t>
      </w:r>
      <w:r w:rsidR="004B1DA9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>Щетинского</w:t>
      </w: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 сельсовета Курского района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A9783B" w:rsidRPr="00A9783B" w:rsidRDefault="00A9783B" w:rsidP="00A9783B">
      <w:pPr>
        <w:shd w:val="clear" w:color="auto" w:fill="FFFFFF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</w:pP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lastRenderedPageBreak/>
        <w:t xml:space="preserve">31.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</w:t>
      </w:r>
      <w:r w:rsidR="004B1DA9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>Щетинского</w:t>
      </w: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 сельсовета Курского района о наличии потребности в указанных средствах, о чем получатель субсидии извещается в течение 5 рабочих дней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:rsidR="00A9783B" w:rsidRPr="00A9783B" w:rsidRDefault="00A9783B" w:rsidP="00A9783B">
      <w:pPr>
        <w:shd w:val="clear" w:color="auto" w:fill="FFFFFF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</w:pP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</w:t>
      </w:r>
      <w:r w:rsidR="004B1DA9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>Щетинского</w:t>
      </w: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 сельсовета Курского района письменное обращение с обоснованием потребности в его использовании и подтверждающие документы.</w:t>
      </w:r>
    </w:p>
    <w:p w:rsidR="00A9783B" w:rsidRPr="00A9783B" w:rsidRDefault="00A9783B" w:rsidP="00A9783B">
      <w:pPr>
        <w:shd w:val="clear" w:color="auto" w:fill="FFFFFF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</w:pP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В течение 10 рабочих дней с даты получения обращения Администрация </w:t>
      </w:r>
      <w:r w:rsidR="004B1DA9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>Щетинского</w:t>
      </w: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 сельсовета Курского района принимает решение о наличии потребности в средствах, указанных в абзаце первом настоящего пункта. </w:t>
      </w:r>
    </w:p>
    <w:p w:rsidR="00A9783B" w:rsidRPr="00A9783B" w:rsidRDefault="00A9783B" w:rsidP="00A9783B">
      <w:pPr>
        <w:shd w:val="clear" w:color="auto" w:fill="FFFFFF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</w:pP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В течение 5 рабочих дней после принятия решения о наличии потребности в средствах Администрация </w:t>
      </w:r>
      <w:r w:rsidR="004B1DA9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>Щетинского</w:t>
      </w: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 сельсовета Курского района извещает получателя субсидии о принятом решении.</w:t>
      </w:r>
    </w:p>
    <w:p w:rsidR="00A9783B" w:rsidRPr="00A9783B" w:rsidRDefault="00A9783B" w:rsidP="00A9783B">
      <w:pPr>
        <w:shd w:val="clear" w:color="auto" w:fill="FFFFFF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</w:pP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В случае принятия решения о невозможности использования остатка субсидии в текущем финансовом году, Администрация </w:t>
      </w:r>
      <w:r w:rsidR="004B1DA9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>Щетинского</w:t>
      </w: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 сельсовета Курского района извещает получателя субсидии в течение одного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:rsidR="00A9783B" w:rsidRPr="00A9783B" w:rsidRDefault="00A9783B" w:rsidP="00A9783B">
      <w:pPr>
        <w:shd w:val="clear" w:color="auto" w:fill="FFFFFF"/>
        <w:ind w:firstLine="360"/>
        <w:jc w:val="both"/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</w:pP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При принятии Администрацией </w:t>
      </w:r>
      <w:r w:rsidR="004B1DA9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>Щетинского</w:t>
      </w: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 сельсовета Курского района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:rsidR="00A9783B" w:rsidRPr="00A9783B" w:rsidRDefault="00A9783B" w:rsidP="00A9783B">
      <w:pPr>
        <w:shd w:val="clear" w:color="auto" w:fill="FFFFFF"/>
        <w:ind w:firstLine="360"/>
        <w:jc w:val="both"/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</w:pP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32. При отсутствии обращения получателя </w:t>
      </w:r>
      <w:proofErr w:type="gramStart"/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>субсидии  о</w:t>
      </w:r>
      <w:proofErr w:type="gramEnd"/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t xml:space="preserve"> согласовании возможности использования остатка субсидии, возврат в текущем </w:t>
      </w:r>
      <w:r w:rsidRPr="00A9783B">
        <w:rPr>
          <w:rFonts w:ascii="Times New Roman" w:eastAsia="Times New Roman CYR" w:hAnsi="Times New Roman" w:cs="Times New Roman"/>
          <w:sz w:val="28"/>
          <w:szCs w:val="28"/>
          <w:lang w:eastAsia="fa-IR" w:bidi="fa-IR"/>
        </w:rPr>
        <w:lastRenderedPageBreak/>
        <w:t>финансовом году остатка субсидии осуществляется в течение первых десяти рабочих дней года, следующего за отчетным.</w:t>
      </w: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2E4" w:rsidRPr="00A9783B" w:rsidRDefault="006472E4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A9783B">
        <w:rPr>
          <w:rFonts w:ascii="Times New Roman" w:hAnsi="Times New Roman" w:cs="Times New Roman"/>
          <w:sz w:val="28"/>
          <w:szCs w:val="28"/>
        </w:rPr>
        <w:br/>
        <w:t xml:space="preserve">к Порядку </w:t>
      </w:r>
    </w:p>
    <w:p w:rsidR="00A9783B" w:rsidRPr="00A9783B" w:rsidRDefault="00A9783B" w:rsidP="00A9783B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9783B">
        <w:rPr>
          <w:rStyle w:val="af4"/>
          <w:rFonts w:ascii="Times New Roman" w:hAnsi="Times New Roman" w:cs="Times New Roman"/>
          <w:b w:val="0"/>
          <w:sz w:val="28"/>
          <w:szCs w:val="28"/>
        </w:rPr>
        <w:t>Форма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pStyle w:val="110"/>
        <w:rPr>
          <w:b w:val="0"/>
          <w:color w:val="auto"/>
          <w:sz w:val="28"/>
          <w:szCs w:val="28"/>
        </w:rPr>
      </w:pPr>
      <w:r w:rsidRPr="00A9783B">
        <w:rPr>
          <w:b w:val="0"/>
          <w:color w:val="auto"/>
          <w:sz w:val="28"/>
          <w:szCs w:val="28"/>
        </w:rPr>
        <w:t>ОТЧЕТ</w:t>
      </w:r>
      <w:r w:rsidRPr="00A9783B">
        <w:rPr>
          <w:b w:val="0"/>
          <w:color w:val="auto"/>
          <w:sz w:val="28"/>
          <w:szCs w:val="28"/>
        </w:rPr>
        <w:br/>
        <w:t xml:space="preserve">о достижении результата предоставления субсидии из бюджета </w:t>
      </w:r>
      <w:r w:rsidR="004B1DA9">
        <w:rPr>
          <w:b w:val="0"/>
          <w:color w:val="auto"/>
          <w:sz w:val="28"/>
          <w:szCs w:val="28"/>
          <w:shd w:val="clear" w:color="auto" w:fill="FFFFFF"/>
        </w:rPr>
        <w:t>Щетинского</w:t>
      </w:r>
      <w:r w:rsidRPr="00A9783B">
        <w:rPr>
          <w:b w:val="0"/>
          <w:color w:val="auto"/>
          <w:sz w:val="28"/>
          <w:szCs w:val="28"/>
          <w:shd w:val="clear" w:color="auto" w:fill="FFFFFF"/>
        </w:rPr>
        <w:t xml:space="preserve"> сельсовета Курского района Курской </w:t>
      </w:r>
      <w:proofErr w:type="gramStart"/>
      <w:r w:rsidRPr="00A9783B">
        <w:rPr>
          <w:b w:val="0"/>
          <w:color w:val="auto"/>
          <w:sz w:val="28"/>
          <w:szCs w:val="28"/>
          <w:shd w:val="clear" w:color="auto" w:fill="FFFFFF"/>
        </w:rPr>
        <w:t xml:space="preserve">области </w:t>
      </w:r>
      <w:r w:rsidRPr="00A9783B">
        <w:rPr>
          <w:rFonts w:eastAsia="Times New Roman"/>
          <w:b w:val="0"/>
          <w:color w:val="auto"/>
          <w:sz w:val="28"/>
          <w:szCs w:val="28"/>
        </w:rPr>
        <w:t xml:space="preserve"> </w:t>
      </w:r>
      <w:r w:rsidRPr="00A9783B">
        <w:rPr>
          <w:b w:val="0"/>
          <w:color w:val="auto"/>
          <w:sz w:val="28"/>
          <w:szCs w:val="28"/>
        </w:rPr>
        <w:t>на</w:t>
      </w:r>
      <w:proofErr w:type="gramEnd"/>
      <w:r w:rsidRPr="00A9783B">
        <w:rPr>
          <w:b w:val="0"/>
          <w:color w:val="auto"/>
          <w:sz w:val="28"/>
          <w:szCs w:val="28"/>
        </w:rPr>
        <w:t xml:space="preserve"> финансовое обеспечение затрат, связанных с реализацией проектов</w:t>
      </w:r>
      <w:r w:rsidRPr="00A9783B">
        <w:rPr>
          <w:b w:val="0"/>
          <w:color w:val="auto"/>
          <w:sz w:val="28"/>
          <w:szCs w:val="28"/>
        </w:rPr>
        <w:br/>
        <w:t>на «___»__________ 20___ года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Наименование получателя субсидии: ______________________________.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Срок представления: ежеквартально 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410"/>
        <w:gridCol w:w="2693"/>
        <w:gridCol w:w="1715"/>
      </w:tblGrid>
      <w:tr w:rsidR="00A9783B" w:rsidRPr="00A9783B" w:rsidTr="0004550F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№</w:t>
            </w:r>
          </w:p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Наименование</w:t>
            </w:r>
          </w:p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результата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Плановое значение результата и характеристик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Фактическое значение результата и характеристик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Причина</w:t>
            </w:r>
          </w:p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отклонения</w:t>
            </w:r>
          </w:p>
        </w:tc>
      </w:tr>
      <w:tr w:rsidR="00A9783B" w:rsidRPr="00A9783B" w:rsidTr="0004550F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pStyle w:val="16"/>
        <w:rPr>
          <w:rFonts w:eastAsia="Courier New"/>
          <w:sz w:val="28"/>
          <w:szCs w:val="28"/>
        </w:rPr>
      </w:pPr>
      <w:r w:rsidRPr="00A9783B">
        <w:rPr>
          <w:rFonts w:eastAsia="Courier New"/>
          <w:sz w:val="28"/>
          <w:szCs w:val="28"/>
        </w:rPr>
        <w:t xml:space="preserve"> Руководитель получателя субсидии ___________ _________ ________________</w:t>
      </w:r>
    </w:p>
    <w:p w:rsidR="00A9783B" w:rsidRPr="00A9783B" w:rsidRDefault="00A9783B" w:rsidP="00A9783B">
      <w:pPr>
        <w:pStyle w:val="16"/>
        <w:rPr>
          <w:rFonts w:eastAsia="Courier New"/>
          <w:sz w:val="28"/>
          <w:szCs w:val="28"/>
        </w:rPr>
      </w:pPr>
      <w:r w:rsidRPr="00A9783B">
        <w:rPr>
          <w:rFonts w:eastAsia="Courier New"/>
          <w:sz w:val="28"/>
          <w:szCs w:val="28"/>
        </w:rPr>
        <w:t xml:space="preserve">                                  (должность) (подпись)   (расшифровка</w:t>
      </w:r>
    </w:p>
    <w:p w:rsidR="00A9783B" w:rsidRPr="00A9783B" w:rsidRDefault="00A9783B" w:rsidP="00A9783B">
      <w:pPr>
        <w:pStyle w:val="16"/>
        <w:rPr>
          <w:rFonts w:eastAsia="Courier New"/>
          <w:sz w:val="28"/>
          <w:szCs w:val="28"/>
        </w:rPr>
      </w:pPr>
      <w:r w:rsidRPr="00A9783B">
        <w:rPr>
          <w:rFonts w:eastAsia="Courier New"/>
          <w:sz w:val="28"/>
          <w:szCs w:val="28"/>
        </w:rPr>
        <w:t xml:space="preserve">                                                             подписи)</w:t>
      </w:r>
    </w:p>
    <w:p w:rsidR="00A9783B" w:rsidRPr="00A9783B" w:rsidRDefault="00A9783B" w:rsidP="00A9783B">
      <w:pPr>
        <w:pStyle w:val="16"/>
        <w:rPr>
          <w:rFonts w:eastAsia="Courier New"/>
          <w:sz w:val="28"/>
          <w:szCs w:val="28"/>
        </w:rPr>
      </w:pPr>
      <w:r w:rsidRPr="00A9783B">
        <w:rPr>
          <w:rFonts w:eastAsia="Courier New"/>
          <w:sz w:val="28"/>
          <w:szCs w:val="28"/>
        </w:rPr>
        <w:t xml:space="preserve"> Исполнитель _____________  ____________________________  _____________</w:t>
      </w:r>
    </w:p>
    <w:p w:rsidR="00A9783B" w:rsidRPr="00A9783B" w:rsidRDefault="00A9783B" w:rsidP="00A9783B">
      <w:pPr>
        <w:pStyle w:val="16"/>
        <w:rPr>
          <w:sz w:val="28"/>
          <w:szCs w:val="28"/>
        </w:rPr>
      </w:pPr>
      <w:r w:rsidRPr="00A9783B">
        <w:rPr>
          <w:rFonts w:eastAsia="Courier New"/>
          <w:sz w:val="28"/>
          <w:szCs w:val="28"/>
        </w:rPr>
        <w:t xml:space="preserve">              (должность)             (Ф.И.О.)               (телефон)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pStyle w:val="16"/>
        <w:rPr>
          <w:sz w:val="28"/>
          <w:szCs w:val="28"/>
        </w:rPr>
      </w:pPr>
      <w:r w:rsidRPr="00A9783B">
        <w:rPr>
          <w:rFonts w:eastAsia="Courier New"/>
          <w:sz w:val="28"/>
          <w:szCs w:val="28"/>
        </w:rPr>
        <w:t xml:space="preserve"> «___»_________ 20___ г.</w:t>
      </w:r>
    </w:p>
    <w:p w:rsidR="00A9783B" w:rsidRDefault="00A9783B" w:rsidP="00A9783B">
      <w:pPr>
        <w:pStyle w:val="FORMATTEXT"/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 w:bidi="ar-SA"/>
        </w:rPr>
      </w:pPr>
    </w:p>
    <w:p w:rsidR="00A9783B" w:rsidRDefault="00A9783B" w:rsidP="00A9783B">
      <w:pPr>
        <w:pStyle w:val="FORMATTEXT"/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 w:bidi="ar-SA"/>
        </w:rPr>
      </w:pPr>
    </w:p>
    <w:p w:rsidR="00A9783B" w:rsidRDefault="00A9783B" w:rsidP="00A9783B">
      <w:pPr>
        <w:pStyle w:val="FORMATTEXT"/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 w:bidi="ar-SA"/>
        </w:rPr>
      </w:pPr>
    </w:p>
    <w:p w:rsidR="00A9783B" w:rsidRDefault="00A9783B" w:rsidP="00A9783B">
      <w:pPr>
        <w:pStyle w:val="FORMATTEXT"/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 w:bidi="ar-SA"/>
        </w:rPr>
      </w:pPr>
    </w:p>
    <w:p w:rsidR="00A9783B" w:rsidRDefault="00A9783B" w:rsidP="00A9783B">
      <w:pPr>
        <w:pStyle w:val="FORMATTEXT"/>
        <w:rPr>
          <w:rFonts w:ascii="Times New Roman" w:eastAsiaTheme="minorEastAsia" w:hAnsi="Times New Roman" w:cs="Times New Roman"/>
          <w:kern w:val="0"/>
          <w:sz w:val="28"/>
          <w:szCs w:val="28"/>
          <w:lang w:val="ru-RU" w:eastAsia="ru-RU" w:bidi="ar-SA"/>
        </w:rPr>
      </w:pPr>
    </w:p>
    <w:p w:rsidR="00A9783B" w:rsidRPr="00A9783B" w:rsidRDefault="00A9783B" w:rsidP="00A9783B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A9783B" w:rsidRPr="00A9783B" w:rsidRDefault="00A9783B" w:rsidP="00A9783B">
      <w:pPr>
        <w:pStyle w:val="FORMATTEX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783B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A9783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9783B" w:rsidRPr="00A9783B" w:rsidRDefault="00A9783B" w:rsidP="00A9783B">
      <w:pPr>
        <w:spacing w:line="10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к Порядку </w:t>
      </w:r>
      <w:bookmarkStart w:id="28" w:name="sub_1002"/>
    </w:p>
    <w:bookmarkEnd w:id="28"/>
    <w:p w:rsidR="00A9783B" w:rsidRPr="00A9783B" w:rsidRDefault="00A9783B" w:rsidP="00A9783B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9783B">
        <w:rPr>
          <w:rStyle w:val="af4"/>
          <w:rFonts w:ascii="Times New Roman" w:hAnsi="Times New Roman" w:cs="Times New Roman"/>
          <w:b w:val="0"/>
          <w:sz w:val="28"/>
          <w:szCs w:val="28"/>
        </w:rPr>
        <w:t>Форма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pStyle w:val="110"/>
        <w:rPr>
          <w:b w:val="0"/>
          <w:color w:val="auto"/>
          <w:sz w:val="28"/>
          <w:szCs w:val="28"/>
        </w:rPr>
      </w:pPr>
      <w:r w:rsidRPr="00A9783B">
        <w:rPr>
          <w:b w:val="0"/>
          <w:color w:val="auto"/>
          <w:sz w:val="28"/>
          <w:szCs w:val="28"/>
        </w:rPr>
        <w:t>ОТЧЕТ</w:t>
      </w:r>
      <w:r w:rsidRPr="00A9783B">
        <w:rPr>
          <w:b w:val="0"/>
          <w:color w:val="auto"/>
          <w:sz w:val="28"/>
          <w:szCs w:val="28"/>
        </w:rPr>
        <w:br/>
        <w:t xml:space="preserve">о расходах, источником финансового обеспечения которых является субсидия из бюджета </w:t>
      </w:r>
      <w:r w:rsidR="004B1DA9">
        <w:rPr>
          <w:b w:val="0"/>
          <w:color w:val="auto"/>
          <w:sz w:val="28"/>
          <w:szCs w:val="28"/>
          <w:shd w:val="clear" w:color="auto" w:fill="FFFFFF"/>
        </w:rPr>
        <w:t>Щетинского</w:t>
      </w:r>
      <w:r w:rsidRPr="00A9783B">
        <w:rPr>
          <w:b w:val="0"/>
          <w:color w:val="auto"/>
          <w:sz w:val="28"/>
          <w:szCs w:val="28"/>
          <w:shd w:val="clear" w:color="auto" w:fill="FFFFFF"/>
        </w:rPr>
        <w:t xml:space="preserve"> сельсовета Курского района Курской </w:t>
      </w:r>
      <w:proofErr w:type="gramStart"/>
      <w:r w:rsidRPr="00A9783B">
        <w:rPr>
          <w:b w:val="0"/>
          <w:color w:val="auto"/>
          <w:sz w:val="28"/>
          <w:szCs w:val="28"/>
          <w:shd w:val="clear" w:color="auto" w:fill="FFFFFF"/>
        </w:rPr>
        <w:t xml:space="preserve">области </w:t>
      </w:r>
      <w:r w:rsidRPr="00A9783B">
        <w:rPr>
          <w:b w:val="0"/>
          <w:color w:val="auto"/>
          <w:sz w:val="28"/>
          <w:szCs w:val="28"/>
        </w:rPr>
        <w:t xml:space="preserve"> на</w:t>
      </w:r>
      <w:proofErr w:type="gramEnd"/>
      <w:r w:rsidRPr="00A9783B">
        <w:rPr>
          <w:b w:val="0"/>
          <w:color w:val="auto"/>
          <w:sz w:val="28"/>
          <w:szCs w:val="28"/>
        </w:rPr>
        <w:t xml:space="preserve"> финансовое обеспечение затрат, связанных с реализацией проектов</w:t>
      </w:r>
      <w:r w:rsidRPr="00A9783B">
        <w:rPr>
          <w:rStyle w:val="af4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9783B">
        <w:rPr>
          <w:b w:val="0"/>
          <w:color w:val="auto"/>
          <w:sz w:val="28"/>
          <w:szCs w:val="28"/>
        </w:rPr>
        <w:br/>
        <w:t>на «___»_________ 20___ года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pStyle w:val="afc"/>
        <w:rPr>
          <w:sz w:val="28"/>
          <w:szCs w:val="28"/>
        </w:rPr>
      </w:pPr>
      <w:r w:rsidRPr="00A9783B">
        <w:rPr>
          <w:sz w:val="28"/>
          <w:szCs w:val="28"/>
        </w:rPr>
        <w:t>Наименование получателя субсидии _____________________________________</w:t>
      </w:r>
    </w:p>
    <w:p w:rsidR="00A9783B" w:rsidRPr="00A9783B" w:rsidRDefault="00A9783B" w:rsidP="00A9783B">
      <w:pPr>
        <w:pStyle w:val="afc"/>
        <w:rPr>
          <w:sz w:val="28"/>
          <w:szCs w:val="28"/>
        </w:rPr>
      </w:pPr>
      <w:r w:rsidRPr="00A9783B">
        <w:rPr>
          <w:sz w:val="28"/>
          <w:szCs w:val="28"/>
        </w:rPr>
        <w:t>Периодичность: _______________________________________________________</w:t>
      </w:r>
    </w:p>
    <w:p w:rsidR="00A9783B" w:rsidRPr="00A9783B" w:rsidRDefault="00A9783B" w:rsidP="00A9783B">
      <w:pPr>
        <w:pStyle w:val="afc"/>
        <w:rPr>
          <w:sz w:val="28"/>
          <w:szCs w:val="28"/>
        </w:rPr>
      </w:pPr>
      <w:r w:rsidRPr="00A9783B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1701"/>
      </w:tblGrid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Сумма за отчетный период</w:t>
            </w: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jc w:val="center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2</w:t>
            </w: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Остаток субсидии на начало года,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в том числе:</w:t>
            </w:r>
          </w:p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 xml:space="preserve">подлежащий возврату в бюджет </w:t>
            </w:r>
            <w:r w:rsidRPr="00A9783B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  <w:r w:rsidRPr="00A97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Поступило средств,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в том числе:</w:t>
            </w:r>
          </w:p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 xml:space="preserve">из бюджета сельского сельсовета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Выплаты по расходам,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в том числе:</w:t>
            </w:r>
          </w:p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выплаты персоналу,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закупка работ и услуг,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выбытие со счетов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иные выплаты,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выплаты по окончательным расчетам,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 xml:space="preserve">возвращено в бюджет </w:t>
            </w:r>
            <w:r w:rsidRPr="00A9783B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  <w:r w:rsidRPr="00A9783B">
              <w:rPr>
                <w:sz w:val="28"/>
                <w:szCs w:val="28"/>
              </w:rPr>
              <w:t>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в том числе:</w:t>
            </w:r>
          </w:p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Остаток субсидии на конец отчетного периода,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в том числе:</w:t>
            </w:r>
          </w:p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7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9783B" w:rsidRPr="00A9783B" w:rsidRDefault="00A9783B" w:rsidP="0004550F">
            <w:pPr>
              <w:pStyle w:val="afc"/>
              <w:rPr>
                <w:sz w:val="28"/>
                <w:szCs w:val="28"/>
              </w:rPr>
            </w:pPr>
            <w:r w:rsidRPr="00A9783B">
              <w:rPr>
                <w:sz w:val="28"/>
                <w:szCs w:val="28"/>
              </w:rPr>
              <w:t>подлежит возврату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9783B" w:rsidRPr="00A9783B" w:rsidRDefault="00A9783B" w:rsidP="0004550F">
            <w:pPr>
              <w:pStyle w:val="afd"/>
              <w:snapToGrid w:val="0"/>
              <w:rPr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pStyle w:val="16"/>
        <w:rPr>
          <w:rFonts w:eastAsia="Courier New"/>
          <w:sz w:val="28"/>
          <w:szCs w:val="28"/>
        </w:rPr>
      </w:pPr>
      <w:r w:rsidRPr="00A9783B">
        <w:rPr>
          <w:rFonts w:eastAsia="Courier New"/>
          <w:sz w:val="28"/>
          <w:szCs w:val="28"/>
        </w:rPr>
        <w:t xml:space="preserve"> Руководитель получателя субсидии _________ _________ _________________</w:t>
      </w:r>
    </w:p>
    <w:p w:rsidR="00A9783B" w:rsidRPr="00A9783B" w:rsidRDefault="00A9783B" w:rsidP="00A9783B">
      <w:pPr>
        <w:pStyle w:val="16"/>
        <w:rPr>
          <w:rFonts w:eastAsia="Courier New"/>
          <w:sz w:val="28"/>
          <w:szCs w:val="28"/>
        </w:rPr>
      </w:pPr>
      <w:r w:rsidRPr="00A9783B">
        <w:rPr>
          <w:rFonts w:eastAsia="Courier New"/>
          <w:sz w:val="28"/>
          <w:szCs w:val="28"/>
        </w:rPr>
        <w:t xml:space="preserve">                                                   (должность) (подпись)   (расшифровка   подписи)</w:t>
      </w:r>
    </w:p>
    <w:p w:rsidR="00A9783B" w:rsidRPr="00A9783B" w:rsidRDefault="00A9783B" w:rsidP="00A9783B">
      <w:pPr>
        <w:pStyle w:val="16"/>
        <w:rPr>
          <w:rFonts w:eastAsia="Courier New"/>
          <w:sz w:val="28"/>
          <w:szCs w:val="28"/>
        </w:rPr>
      </w:pPr>
      <w:r w:rsidRPr="00A9783B">
        <w:rPr>
          <w:rFonts w:eastAsia="Courier New"/>
          <w:sz w:val="28"/>
          <w:szCs w:val="28"/>
        </w:rPr>
        <w:t xml:space="preserve"> Исполнитель _____________  ____________________________  _______________</w:t>
      </w:r>
    </w:p>
    <w:p w:rsidR="00A9783B" w:rsidRPr="00A9783B" w:rsidRDefault="00A9783B" w:rsidP="00A9783B">
      <w:pPr>
        <w:pStyle w:val="16"/>
        <w:rPr>
          <w:sz w:val="28"/>
          <w:szCs w:val="28"/>
        </w:rPr>
      </w:pPr>
      <w:r w:rsidRPr="00A9783B">
        <w:rPr>
          <w:rFonts w:eastAsia="Courier New"/>
          <w:sz w:val="28"/>
          <w:szCs w:val="28"/>
        </w:rPr>
        <w:t xml:space="preserve">              (должность)             (Ф.И.О.)               (телефон)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pStyle w:val="16"/>
        <w:rPr>
          <w:sz w:val="28"/>
          <w:szCs w:val="28"/>
        </w:rPr>
      </w:pPr>
      <w:r w:rsidRPr="00A9783B">
        <w:rPr>
          <w:rFonts w:eastAsia="Courier New"/>
          <w:sz w:val="28"/>
          <w:szCs w:val="28"/>
        </w:rPr>
        <w:t xml:space="preserve"> «___»_________ 20___ г.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6472E4" w:rsidRDefault="006472E4" w:rsidP="00A9783B">
      <w:pPr>
        <w:rPr>
          <w:rFonts w:ascii="Times New Roman" w:hAnsi="Times New Roman" w:cs="Times New Roman"/>
          <w:sz w:val="28"/>
          <w:szCs w:val="28"/>
        </w:rPr>
      </w:pPr>
    </w:p>
    <w:p w:rsidR="006472E4" w:rsidRPr="00A9783B" w:rsidRDefault="006472E4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9783B" w:rsidRPr="00A9783B" w:rsidRDefault="00A9783B" w:rsidP="00A9783B">
      <w:pPr>
        <w:spacing w:line="100" w:lineRule="atLeas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 Порядку</w:t>
      </w:r>
    </w:p>
    <w:p w:rsidR="00A9783B" w:rsidRPr="00A9783B" w:rsidRDefault="00A9783B" w:rsidP="00A9783B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заявки (кроме физических лиц)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на предоставление гранта на реализацию проектов 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Регистрационный №____________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Дата приема__________________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1. Сведения о заявителе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1458"/>
        <w:gridCol w:w="4688"/>
      </w:tblGrid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815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815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815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815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организации</w:t>
            </w:r>
          </w:p>
        </w:tc>
        <w:tc>
          <w:tcPr>
            <w:tcW w:w="815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815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15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15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815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адрес организации в сети Интернет (при наличии)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полные банковские реквизиты организации-заявителя в целях перечисления средств гранта из бюджета сельсовета</w:t>
            </w:r>
          </w:p>
        </w:tc>
      </w:tr>
    </w:tbl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2. 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89"/>
        <w:gridCol w:w="869"/>
        <w:gridCol w:w="1626"/>
        <w:gridCol w:w="261"/>
        <w:gridCol w:w="2737"/>
        <w:gridCol w:w="376"/>
      </w:tblGrid>
      <w:tr w:rsidR="00A9783B" w:rsidRPr="00A9783B" w:rsidTr="0004550F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8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A9783B" w:rsidRPr="00A9783B" w:rsidTr="0004550F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</w:t>
            </w: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на конкурсной основе на реализацию Проектов</w:t>
            </w:r>
          </w:p>
        </w:tc>
      </w:tr>
      <w:tr w:rsidR="00A9783B" w:rsidRPr="00A9783B" w:rsidTr="0004550F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78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A9783B" w:rsidRPr="00A9783B" w:rsidTr="0004550F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сумму гранта в рублях</w:t>
            </w:r>
          </w:p>
        </w:tc>
      </w:tr>
      <w:tr w:rsidR="00A9783B" w:rsidRPr="00A9783B" w:rsidTr="0004550F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 (софинансирование), руб.</w:t>
            </w:r>
          </w:p>
        </w:tc>
        <w:tc>
          <w:tcPr>
            <w:tcW w:w="78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A9783B" w:rsidRPr="00A9783B" w:rsidTr="0004550F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78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A9783B" w:rsidRPr="00A9783B" w:rsidTr="0004550F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Укажите место, территорию в </w:t>
            </w:r>
            <w:proofErr w:type="gramStart"/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пределах  </w:t>
            </w:r>
            <w:r w:rsidR="004B1DA9">
              <w:rPr>
                <w:rFonts w:ascii="Times New Roman" w:hAnsi="Times New Roman" w:cs="Times New Roman"/>
                <w:sz w:val="28"/>
                <w:szCs w:val="28"/>
              </w:rPr>
              <w:t>Щетинского</w:t>
            </w:r>
            <w:proofErr w:type="gramEnd"/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, где предполагается реализация Проекта</w:t>
            </w:r>
          </w:p>
        </w:tc>
      </w:tr>
      <w:tr w:rsidR="00A9783B" w:rsidRPr="00A9783B" w:rsidTr="0004550F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78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A9783B" w:rsidRPr="00A9783B" w:rsidTr="0004550F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A9783B" w:rsidRPr="00A9783B" w:rsidTr="0004550F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A9783B" w:rsidRPr="00A9783B" w:rsidTr="0004550F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78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A9783B" w:rsidRPr="00A9783B" w:rsidTr="0004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9783B" w:rsidRPr="00A9783B" w:rsidTr="0004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3. Сведения о Проекте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I. Аннотация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Краткое изложение проекта (не более 1 страницы)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II. Обоснование актуальности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proofErr w:type="gramStart"/>
      <w:r w:rsidRPr="00A9783B">
        <w:rPr>
          <w:rFonts w:ascii="Times New Roman" w:hAnsi="Times New Roman" w:cs="Times New Roman"/>
          <w:sz w:val="28"/>
          <w:szCs w:val="28"/>
        </w:rPr>
        <w:t>области  и</w:t>
      </w:r>
      <w:proofErr w:type="gramEnd"/>
      <w:r w:rsidRPr="00A9783B">
        <w:rPr>
          <w:rFonts w:ascii="Times New Roman" w:hAnsi="Times New Roman" w:cs="Times New Roman"/>
          <w:sz w:val="28"/>
          <w:szCs w:val="28"/>
        </w:rPr>
        <w:t xml:space="preserve"> целевой аудитории (не более 1 страницы).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III. Цель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IV. Задачи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VI. Календарный план-график реализации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9"/>
        <w:gridCol w:w="2862"/>
        <w:gridCol w:w="2978"/>
        <w:gridCol w:w="2058"/>
      </w:tblGrid>
      <w:tr w:rsidR="00A9783B" w:rsidRPr="00A9783B" w:rsidTr="0004550F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A9783B" w:rsidRPr="00A9783B" w:rsidTr="0004550F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A978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VII. Результаты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Количественные: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количество благополучателей, участников мероприятий и т.п.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Качественные: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</w:t>
      </w:r>
      <w:proofErr w:type="gramStart"/>
      <w:r w:rsidRPr="00A9783B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proofErr w:type="gramEnd"/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и т.д.).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VIII. Дальнейшее развитие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IX. Смета расходов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1. Оплата труда и консультационных услуг, обязательные налоги и страховые взносы: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1). Оплата труда штатных сотрудников проекта: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4"/>
        <w:gridCol w:w="1745"/>
        <w:gridCol w:w="1180"/>
        <w:gridCol w:w="1351"/>
        <w:gridCol w:w="691"/>
        <w:gridCol w:w="885"/>
        <w:gridCol w:w="1187"/>
        <w:gridCol w:w="1394"/>
      </w:tblGrid>
      <w:tr w:rsidR="00A9783B" w:rsidRPr="00A9783B" w:rsidTr="0004550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A9783B" w:rsidRPr="00A9783B" w:rsidTr="0004550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2). Оплата труда консультантов и привлеченных специалистов: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177"/>
        <w:gridCol w:w="1529"/>
        <w:gridCol w:w="1140"/>
        <w:gridCol w:w="911"/>
        <w:gridCol w:w="1224"/>
        <w:gridCol w:w="1438"/>
      </w:tblGrid>
      <w:tr w:rsidR="00A9783B" w:rsidRPr="00A9783B" w:rsidTr="0004550F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Кол-во, час. 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A9783B" w:rsidRPr="00A9783B" w:rsidTr="0004550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471"/>
        <w:gridCol w:w="1108"/>
        <w:gridCol w:w="1178"/>
        <w:gridCol w:w="1224"/>
        <w:gridCol w:w="1438"/>
      </w:tblGrid>
      <w:tr w:rsidR="00A9783B" w:rsidRPr="00A9783B" w:rsidTr="0004550F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Ставка,</w:t>
            </w:r>
          </w:p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A9783B" w:rsidRPr="00A9783B" w:rsidTr="0004550F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2. Расходные материалы, канцелярские принадлежности: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243"/>
        <w:gridCol w:w="821"/>
        <w:gridCol w:w="782"/>
        <w:gridCol w:w="911"/>
        <w:gridCol w:w="1224"/>
        <w:gridCol w:w="1438"/>
      </w:tblGrid>
      <w:tr w:rsidR="00A9783B" w:rsidRPr="00A9783B" w:rsidTr="0004550F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A9783B" w:rsidRPr="00A9783B" w:rsidTr="0004550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3. Связь и коммуникации: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45"/>
        <w:gridCol w:w="1511"/>
        <w:gridCol w:w="1290"/>
        <w:gridCol w:w="911"/>
        <w:gridCol w:w="1224"/>
        <w:gridCol w:w="1438"/>
      </w:tblGrid>
      <w:tr w:rsidR="00A9783B" w:rsidRPr="00A9783B" w:rsidTr="0004550F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A9783B" w:rsidRPr="00A9783B" w:rsidTr="0004550F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4. Транспортные расходы (оплата проезда и ГСМ):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825"/>
        <w:gridCol w:w="880"/>
        <w:gridCol w:w="1141"/>
        <w:gridCol w:w="911"/>
        <w:gridCol w:w="1224"/>
        <w:gridCol w:w="1438"/>
      </w:tblGrid>
      <w:tr w:rsidR="00A9783B" w:rsidRPr="00A9783B" w:rsidTr="0004550F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A9783B" w:rsidRPr="00A9783B" w:rsidTr="0004550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5. Расходы на проведение мероприятий: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229"/>
        <w:gridCol w:w="1044"/>
        <w:gridCol w:w="1570"/>
        <w:gridCol w:w="914"/>
        <w:gridCol w:w="1224"/>
        <w:gridCol w:w="1438"/>
      </w:tblGrid>
      <w:tr w:rsidR="00A9783B" w:rsidRPr="00A9783B" w:rsidTr="0004550F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A9783B" w:rsidRPr="00A9783B" w:rsidTr="0004550F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6. Услуги банка: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303"/>
        <w:gridCol w:w="1789"/>
        <w:gridCol w:w="1514"/>
        <w:gridCol w:w="1789"/>
      </w:tblGrid>
      <w:tr w:rsidR="00A9783B" w:rsidRPr="00A9783B" w:rsidTr="0004550F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Имеется, </w:t>
            </w: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Требуется, </w:t>
            </w: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</w:tr>
      <w:tr w:rsidR="00A9783B" w:rsidRPr="00A9783B" w:rsidTr="0004550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7. Иные статьи расходов: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382"/>
        <w:gridCol w:w="922"/>
        <w:gridCol w:w="1593"/>
        <w:gridCol w:w="841"/>
        <w:gridCol w:w="1224"/>
        <w:gridCol w:w="1457"/>
      </w:tblGrid>
      <w:tr w:rsidR="00A9783B" w:rsidRPr="00A9783B" w:rsidTr="0004550F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A9783B" w:rsidRPr="00A9783B" w:rsidTr="0004550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2"/>
        <w:gridCol w:w="3795"/>
      </w:tblGrid>
      <w:tr w:rsidR="00A9783B" w:rsidRPr="00A9783B" w:rsidTr="0004550F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X. Комментарии к смете Проекта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1"/>
        <w:gridCol w:w="2520"/>
        <w:gridCol w:w="265"/>
        <w:gridCol w:w="3151"/>
      </w:tblGrid>
      <w:tr w:rsidR="00A9783B" w:rsidRPr="00A9783B" w:rsidTr="0004550F">
        <w:trPr>
          <w:trHeight w:val="211"/>
        </w:trPr>
        <w:tc>
          <w:tcPr>
            <w:tcW w:w="1686" w:type="pct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trHeight w:val="66"/>
        </w:trPr>
        <w:tc>
          <w:tcPr>
            <w:tcW w:w="1686" w:type="pct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9783B" w:rsidRPr="00A9783B" w:rsidTr="0004550F">
        <w:tc>
          <w:tcPr>
            <w:tcW w:w="1686" w:type="pct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1686" w:type="pct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A9783B" w:rsidRPr="00A9783B" w:rsidRDefault="00A9783B" w:rsidP="00A978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3B" w:rsidRPr="00A9783B" w:rsidRDefault="00A9783B" w:rsidP="00A9783B">
      <w:pPr>
        <w:spacing w:line="100" w:lineRule="atLeast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spacing w:line="100" w:lineRule="atLeast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9783B" w:rsidRPr="00A9783B" w:rsidRDefault="00A9783B" w:rsidP="00A9783B">
      <w:pPr>
        <w:spacing w:line="100" w:lineRule="atLeast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A9783B" w:rsidRPr="00A9783B" w:rsidRDefault="00A9783B" w:rsidP="00A978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на предоставление гранта на реализацию проектов 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Регистрационный №____________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Дата приема__________________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1. Сведения о заявителе</w:t>
      </w:r>
    </w:p>
    <w:p w:rsidR="00A9783B" w:rsidRPr="00A9783B" w:rsidRDefault="00A9783B" w:rsidP="00A9783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702"/>
        <w:gridCol w:w="4445"/>
      </w:tblGrid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</w:p>
        </w:tc>
        <w:tc>
          <w:tcPr>
            <w:tcW w:w="95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полное ФИО(согласно свидетельству о регистрации)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Документ Удостоверения личности (Паспорт)</w:t>
            </w:r>
          </w:p>
        </w:tc>
        <w:tc>
          <w:tcPr>
            <w:tcW w:w="95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серию и номер документа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95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5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5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e-mail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95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действующий номер телефона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95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Укажите полные банковские реквизиты организации-заявителя </w:t>
            </w: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перечисления средств гранта из бюджета Сельсовета</w:t>
            </w:r>
          </w:p>
        </w:tc>
      </w:tr>
      <w:tr w:rsidR="00A9783B" w:rsidRPr="00A9783B" w:rsidTr="0004550F">
        <w:tc>
          <w:tcPr>
            <w:tcW w:w="1565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работы с проектами</w:t>
            </w:r>
          </w:p>
        </w:tc>
        <w:tc>
          <w:tcPr>
            <w:tcW w:w="951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Укажите Ваш опыт работы с проектами. Напишите </w:t>
            </w:r>
            <w:proofErr w:type="gramStart"/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название проектов</w:t>
            </w:r>
            <w:proofErr w:type="gramEnd"/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 над которыми Вы работали раннее. </w:t>
            </w:r>
          </w:p>
        </w:tc>
      </w:tr>
    </w:tbl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587"/>
        <w:gridCol w:w="1111"/>
        <w:gridCol w:w="1385"/>
        <w:gridCol w:w="261"/>
        <w:gridCol w:w="2741"/>
      </w:tblGrid>
      <w:tr w:rsidR="00A9783B" w:rsidRPr="00A9783B" w:rsidTr="0004550F">
        <w:tc>
          <w:tcPr>
            <w:tcW w:w="1577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955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полное наименование Проекта</w:t>
            </w:r>
          </w:p>
        </w:tc>
      </w:tr>
      <w:tr w:rsidR="00A9783B" w:rsidRPr="00A9783B" w:rsidTr="0004550F">
        <w:tc>
          <w:tcPr>
            <w:tcW w:w="1577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 на реализацию Проектов</w:t>
            </w:r>
          </w:p>
        </w:tc>
      </w:tr>
      <w:tr w:rsidR="00A9783B" w:rsidRPr="00A9783B" w:rsidTr="0004550F">
        <w:tc>
          <w:tcPr>
            <w:tcW w:w="1577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955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A9783B" w:rsidRPr="00A9783B" w:rsidTr="0004550F">
        <w:tc>
          <w:tcPr>
            <w:tcW w:w="1577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сумму гранта в рублях</w:t>
            </w:r>
          </w:p>
        </w:tc>
      </w:tr>
      <w:tr w:rsidR="00A9783B" w:rsidRPr="00A9783B" w:rsidTr="0004550F">
        <w:tc>
          <w:tcPr>
            <w:tcW w:w="1577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руб.</w:t>
            </w:r>
          </w:p>
        </w:tc>
        <w:tc>
          <w:tcPr>
            <w:tcW w:w="955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A9783B" w:rsidRPr="00A9783B" w:rsidTr="0004550F">
        <w:tc>
          <w:tcPr>
            <w:tcW w:w="1577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955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A9783B" w:rsidRPr="00A9783B" w:rsidTr="0004550F">
        <w:tc>
          <w:tcPr>
            <w:tcW w:w="1577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место, территорию в пределах ______________</w:t>
            </w:r>
            <w:proofErr w:type="gramStart"/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4B1DA9">
              <w:rPr>
                <w:rFonts w:ascii="Times New Roman" w:hAnsi="Times New Roman" w:cs="Times New Roman"/>
                <w:sz w:val="28"/>
                <w:szCs w:val="28"/>
              </w:rPr>
              <w:t>Щетинского</w:t>
            </w:r>
            <w:proofErr w:type="gramEnd"/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, где предполагается реализация Проекта</w:t>
            </w:r>
          </w:p>
        </w:tc>
      </w:tr>
      <w:tr w:rsidR="00A9783B" w:rsidRPr="00A9783B" w:rsidTr="0004550F">
        <w:tc>
          <w:tcPr>
            <w:tcW w:w="1577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955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A9783B" w:rsidRPr="00A9783B" w:rsidTr="0004550F">
        <w:tc>
          <w:tcPr>
            <w:tcW w:w="1577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A9783B" w:rsidRPr="00A9783B" w:rsidTr="0004550F">
        <w:tc>
          <w:tcPr>
            <w:tcW w:w="1577" w:type="pct"/>
            <w:vAlign w:val="center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ФИО Гражданина – автора проекта</w:t>
            </w:r>
          </w:p>
        </w:tc>
        <w:tc>
          <w:tcPr>
            <w:tcW w:w="955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Укажите Ф.И.О. полностью, контактный тел. (рабочий, мобильный), e-mail</w:t>
            </w:r>
          </w:p>
        </w:tc>
      </w:tr>
      <w:tr w:rsidR="00A9783B" w:rsidRPr="00A9783B" w:rsidTr="0004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3. Сведения о Проекте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I. Аннотация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Краткое изложение проекта (не более 1 страницы)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II. Обоснование актуальности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Кому и для чего нужен Проект: опишите проблему, на решение которой направлен Проект, обоснуйте ее актуальность для ______________</w:t>
      </w:r>
      <w:proofErr w:type="gramStart"/>
      <w:r w:rsidRPr="00A9783B">
        <w:rPr>
          <w:rFonts w:ascii="Times New Roman" w:hAnsi="Times New Roman" w:cs="Times New Roman"/>
          <w:sz w:val="28"/>
          <w:szCs w:val="28"/>
        </w:rPr>
        <w:t xml:space="preserve">_ 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proofErr w:type="gramEnd"/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и целевой аудитории (не более 1 страницы).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III. Цель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IV. Задачи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VI. Календарный план-график реализации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9"/>
        <w:gridCol w:w="2862"/>
        <w:gridCol w:w="2978"/>
        <w:gridCol w:w="2058"/>
      </w:tblGrid>
      <w:tr w:rsidR="00A9783B" w:rsidRPr="00A9783B" w:rsidTr="0004550F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A9783B" w:rsidRPr="00A9783B" w:rsidTr="0004550F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A978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VII. Результаты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Количественные: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количество благополучателей, участников мероприятий и т.п.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Качественные: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какие положительные изменения произойдут благодаря реализации Проекта.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</w:t>
      </w:r>
      <w:r w:rsidRPr="00A9783B">
        <w:rPr>
          <w:rFonts w:ascii="Times New Roman" w:hAnsi="Times New Roman" w:cs="Times New Roman"/>
          <w:sz w:val="28"/>
          <w:szCs w:val="28"/>
        </w:rPr>
        <w:lastRenderedPageBreak/>
        <w:t xml:space="preserve">отзывы </w:t>
      </w:r>
      <w:proofErr w:type="gramStart"/>
      <w:r w:rsidRPr="00A9783B">
        <w:rPr>
          <w:rFonts w:ascii="Times New Roman" w:hAnsi="Times New Roman" w:cs="Times New Roman"/>
          <w:sz w:val="28"/>
          <w:szCs w:val="28"/>
        </w:rPr>
        <w:t xml:space="preserve">главы  </w:t>
      </w:r>
      <w:r w:rsidR="004B1DA9">
        <w:rPr>
          <w:rFonts w:ascii="Times New Roman" w:hAnsi="Times New Roman" w:cs="Times New Roman"/>
          <w:sz w:val="28"/>
          <w:szCs w:val="28"/>
        </w:rPr>
        <w:t>Щетинского</w:t>
      </w:r>
      <w:proofErr w:type="gramEnd"/>
      <w:r w:rsidRPr="00A9783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и т.д.).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VIII. Дальнейшее развитие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IX. Смета расходов Проекта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1. Приобретение услуги по консультированию в части реализации Проекта (при необходимости).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2. Расходные материалы, канцелярские принадлежности: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3243"/>
        <w:gridCol w:w="821"/>
        <w:gridCol w:w="782"/>
        <w:gridCol w:w="911"/>
        <w:gridCol w:w="1224"/>
        <w:gridCol w:w="1438"/>
      </w:tblGrid>
      <w:tr w:rsidR="00A9783B" w:rsidRPr="00A9783B" w:rsidTr="0004550F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A9783B" w:rsidRPr="00A9783B" w:rsidTr="0004550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3. Связь и коммуникации: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45"/>
        <w:gridCol w:w="1511"/>
        <w:gridCol w:w="1290"/>
        <w:gridCol w:w="911"/>
        <w:gridCol w:w="1224"/>
        <w:gridCol w:w="1438"/>
      </w:tblGrid>
      <w:tr w:rsidR="00A9783B" w:rsidRPr="00A9783B" w:rsidTr="0004550F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A9783B" w:rsidRPr="00A9783B" w:rsidTr="0004550F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4. Транспортные расходы (оплата проезда и ГСМ):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825"/>
        <w:gridCol w:w="880"/>
        <w:gridCol w:w="1141"/>
        <w:gridCol w:w="911"/>
        <w:gridCol w:w="1224"/>
        <w:gridCol w:w="1438"/>
      </w:tblGrid>
      <w:tr w:rsidR="00A9783B" w:rsidRPr="00A9783B" w:rsidTr="0004550F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A9783B" w:rsidRPr="00A9783B" w:rsidTr="0004550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5. Расходы на проведение мероприятий: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229"/>
        <w:gridCol w:w="1044"/>
        <w:gridCol w:w="1570"/>
        <w:gridCol w:w="914"/>
        <w:gridCol w:w="1224"/>
        <w:gridCol w:w="1438"/>
      </w:tblGrid>
      <w:tr w:rsidR="00A9783B" w:rsidRPr="00A9783B" w:rsidTr="0004550F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A9783B" w:rsidRPr="00A9783B" w:rsidTr="0004550F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6. Услуги банка: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303"/>
        <w:gridCol w:w="1789"/>
        <w:gridCol w:w="1514"/>
        <w:gridCol w:w="1789"/>
      </w:tblGrid>
      <w:tr w:rsidR="00A9783B" w:rsidRPr="00A9783B" w:rsidTr="0004550F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A9783B" w:rsidRPr="00A9783B" w:rsidTr="0004550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7. Иные статьи расходов:</w:t>
      </w:r>
    </w:p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382"/>
        <w:gridCol w:w="922"/>
        <w:gridCol w:w="1593"/>
        <w:gridCol w:w="841"/>
        <w:gridCol w:w="1224"/>
        <w:gridCol w:w="1457"/>
      </w:tblGrid>
      <w:tr w:rsidR="00A9783B" w:rsidRPr="00A9783B" w:rsidTr="0004550F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A9783B" w:rsidRPr="00A9783B" w:rsidTr="0004550F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2"/>
        <w:gridCol w:w="3795"/>
      </w:tblGrid>
      <w:tr w:rsidR="00A9783B" w:rsidRPr="00A9783B" w:rsidTr="0004550F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За счет средств гранта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3B" w:rsidRPr="00A9783B" w:rsidRDefault="00A9783B" w:rsidP="00045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X. Комментарии к смете Проекта</w:t>
      </w:r>
    </w:p>
    <w:tbl>
      <w:tblPr>
        <w:tblW w:w="4967" w:type="pct"/>
        <w:tblInd w:w="-34" w:type="dxa"/>
        <w:tblLook w:val="0000" w:firstRow="0" w:lastRow="0" w:firstColumn="0" w:lastColumn="0" w:noHBand="0" w:noVBand="0"/>
      </w:tblPr>
      <w:tblGrid>
        <w:gridCol w:w="4906"/>
        <w:gridCol w:w="3613"/>
        <w:gridCol w:w="379"/>
      </w:tblGrid>
      <w:tr w:rsidR="00A9783B" w:rsidRPr="00A9783B" w:rsidTr="0004550F">
        <w:tc>
          <w:tcPr>
            <w:tcW w:w="1907" w:type="pct"/>
          </w:tcPr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3B" w:rsidRPr="00A9783B" w:rsidRDefault="00A9783B" w:rsidP="0004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3B" w:rsidRPr="00A9783B" w:rsidTr="0004550F">
        <w:tc>
          <w:tcPr>
            <w:tcW w:w="1907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A9783B" w:rsidRPr="00A9783B" w:rsidRDefault="00A9783B" w:rsidP="0004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Подпись выражает согласие на обработку персональных данных в соответствии Федеральным законом от 27.07.2006 № 152-ФЗ «О персональных данных»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9783B" w:rsidRPr="00A9783B" w:rsidRDefault="00A9783B" w:rsidP="00A9783B">
      <w:pPr>
        <w:spacing w:line="100" w:lineRule="atLeas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к Порядку</w:t>
      </w:r>
    </w:p>
    <w:p w:rsidR="00A9783B" w:rsidRPr="00A9783B" w:rsidRDefault="00A9783B" w:rsidP="00A9783B">
      <w:pPr>
        <w:pStyle w:val="1"/>
        <w:jc w:val="right"/>
        <w:rPr>
          <w:b w:val="0"/>
          <w:sz w:val="28"/>
          <w:szCs w:val="28"/>
        </w:rPr>
      </w:pPr>
    </w:p>
    <w:p w:rsidR="00A9783B" w:rsidRPr="00A9783B" w:rsidRDefault="00A9783B" w:rsidP="00A9783B">
      <w:pPr>
        <w:pStyle w:val="1"/>
        <w:rPr>
          <w:b w:val="0"/>
          <w:sz w:val="28"/>
          <w:szCs w:val="28"/>
        </w:rPr>
      </w:pPr>
    </w:p>
    <w:p w:rsidR="00A9783B" w:rsidRPr="00A9783B" w:rsidRDefault="00A9783B" w:rsidP="00A9783B">
      <w:pPr>
        <w:pStyle w:val="1"/>
        <w:rPr>
          <w:b w:val="0"/>
          <w:sz w:val="28"/>
          <w:szCs w:val="28"/>
        </w:rPr>
      </w:pPr>
      <w:r w:rsidRPr="00A9783B">
        <w:rPr>
          <w:b w:val="0"/>
          <w:sz w:val="28"/>
          <w:szCs w:val="28"/>
        </w:rPr>
        <w:t xml:space="preserve">ПОРЯДОК </w:t>
      </w:r>
    </w:p>
    <w:p w:rsidR="00A9783B" w:rsidRPr="00A9783B" w:rsidRDefault="00A9783B" w:rsidP="00A9783B">
      <w:pPr>
        <w:pStyle w:val="1"/>
        <w:rPr>
          <w:b w:val="0"/>
          <w:sz w:val="28"/>
          <w:szCs w:val="28"/>
        </w:rPr>
      </w:pPr>
      <w:r w:rsidRPr="00A9783B">
        <w:rPr>
          <w:b w:val="0"/>
          <w:sz w:val="28"/>
          <w:szCs w:val="28"/>
        </w:rPr>
        <w:t>расчета размера (объема) гранта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1. Размер гранта i-му получателю гранта определяется по формуле: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38125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83B">
        <w:rPr>
          <w:rFonts w:ascii="Times New Roman" w:hAnsi="Times New Roman" w:cs="Times New Roman"/>
          <w:sz w:val="28"/>
          <w:szCs w:val="28"/>
        </w:rPr>
        <w:t>, где: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83B">
        <w:rPr>
          <w:rFonts w:ascii="Times New Roman" w:hAnsi="Times New Roman" w:cs="Times New Roman"/>
          <w:sz w:val="28"/>
          <w:szCs w:val="28"/>
        </w:rPr>
        <w:t xml:space="preserve"> - размер гранта i-му получателю гранта;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83B">
        <w:rPr>
          <w:rFonts w:ascii="Times New Roman" w:hAnsi="Times New Roman" w:cs="Times New Roman"/>
          <w:sz w:val="28"/>
          <w:szCs w:val="28"/>
        </w:rPr>
        <w:t xml:space="preserve"> - размер гранта, запрашиваемого i-м получателем гранта;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83B">
        <w:rPr>
          <w:rFonts w:ascii="Times New Roman" w:hAnsi="Times New Roman" w:cs="Times New Roman"/>
          <w:sz w:val="28"/>
          <w:szCs w:val="28"/>
        </w:rPr>
        <w:t xml:space="preserve"> - коэффициент i-ro получателя гранта.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2. Коэффициент i-ro получателя гранта (ki) равен: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1 - если количество баллов, набранных проектом получателя гранта, составляет от 13 до 21;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0,9 - если количество баллов, набранных проектом получателя гранта, составляет от 10 до 12;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0 - если количество баллов, набранных проектом получателя гранта, составляет менее 10.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320"/>
      </w:tblGrid>
      <w:tr w:rsidR="00A9783B" w:rsidRPr="00A9783B" w:rsidTr="0004550F">
        <w:tc>
          <w:tcPr>
            <w:tcW w:w="4217" w:type="dxa"/>
          </w:tcPr>
          <w:p w:rsidR="00A9783B" w:rsidRPr="00A9783B" w:rsidRDefault="00A9783B" w:rsidP="00A9783B">
            <w:pPr>
              <w:spacing w:after="0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8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9783B" w:rsidRPr="00A9783B" w:rsidRDefault="00A9783B" w:rsidP="00A9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9783B" w:rsidRPr="00A9783B" w:rsidRDefault="00A9783B" w:rsidP="00A9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B1DA9"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Щетинского</w:t>
            </w: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A9783B" w:rsidRPr="00A9783B" w:rsidRDefault="00A9783B" w:rsidP="00A9783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Курского района </w:t>
            </w: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A97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№ </w:t>
            </w:r>
          </w:p>
          <w:p w:rsidR="00A9783B" w:rsidRPr="00A9783B" w:rsidRDefault="00A9783B" w:rsidP="00045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83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83B">
        <w:rPr>
          <w:rFonts w:ascii="Times New Roman" w:hAnsi="Times New Roman" w:cs="Times New Roman"/>
          <w:bCs/>
          <w:sz w:val="28"/>
          <w:szCs w:val="28"/>
        </w:rPr>
        <w:t xml:space="preserve"> о конкурсной комиссии по проведению отбора получателей грантов </w:t>
      </w:r>
      <w:r w:rsidRPr="00A9783B">
        <w:rPr>
          <w:rFonts w:ascii="Times New Roman" w:hAnsi="Times New Roman" w:cs="Times New Roman"/>
          <w:sz w:val="28"/>
          <w:szCs w:val="28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A9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производителям товаров, работ, услуг, а также </w:t>
      </w:r>
      <w:r w:rsidRPr="00A9783B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A9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бюджета </w:t>
      </w:r>
      <w:r w:rsidR="004B1DA9">
        <w:rPr>
          <w:rFonts w:ascii="Times New Roman" w:hAnsi="Times New Roman" w:cs="Times New Roman"/>
          <w:sz w:val="28"/>
          <w:szCs w:val="28"/>
          <w:shd w:val="clear" w:color="auto" w:fill="FFFFFF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Курского района Курской </w:t>
      </w:r>
      <w:r w:rsidR="006472E4" w:rsidRPr="00A9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 </w:t>
      </w:r>
      <w:r w:rsidR="006472E4" w:rsidRPr="00A9783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9783B">
        <w:rPr>
          <w:rFonts w:ascii="Times New Roman" w:eastAsia="Times New Roman" w:hAnsi="Times New Roman" w:cs="Times New Roman"/>
          <w:sz w:val="28"/>
          <w:szCs w:val="28"/>
        </w:rPr>
        <w:t xml:space="preserve"> реализацию проектов</w:t>
      </w: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83B" w:rsidRPr="00A9783B" w:rsidRDefault="00A9783B" w:rsidP="00A97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83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9783B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9" w:name="sub_3011"/>
      <w:r w:rsidRPr="00A9783B">
        <w:rPr>
          <w:rFonts w:ascii="Times New Roman" w:hAnsi="Times New Roman"/>
          <w:bCs/>
          <w:sz w:val="28"/>
          <w:szCs w:val="28"/>
          <w:lang w:eastAsia="ru-RU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29"/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9783B">
        <w:rPr>
          <w:rFonts w:ascii="Times New Roman" w:hAnsi="Times New Roman"/>
          <w:bCs/>
          <w:sz w:val="28"/>
          <w:szCs w:val="28"/>
          <w:lang w:eastAsia="ru-RU"/>
        </w:rPr>
        <w:t xml:space="preserve">2. Состав Комиссии формируется из сотрудников </w:t>
      </w:r>
      <w:r w:rsidR="00E87A97" w:rsidRPr="00A9783B">
        <w:rPr>
          <w:rFonts w:ascii="Times New Roman" w:hAnsi="Times New Roman"/>
          <w:bCs/>
          <w:sz w:val="28"/>
          <w:szCs w:val="28"/>
          <w:lang w:eastAsia="ru-RU"/>
        </w:rPr>
        <w:t>Администрации Щетинского</w:t>
      </w:r>
      <w:r w:rsidRPr="00A9783B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 Курского района Курской </w:t>
      </w:r>
      <w:r w:rsidR="00E87A97" w:rsidRPr="00A9783B">
        <w:rPr>
          <w:rFonts w:ascii="Times New Roman" w:hAnsi="Times New Roman"/>
          <w:bCs/>
          <w:sz w:val="28"/>
          <w:szCs w:val="28"/>
          <w:lang w:eastAsia="ru-RU"/>
        </w:rPr>
        <w:t>области (</w:t>
      </w:r>
      <w:r w:rsidRPr="00A9783B">
        <w:rPr>
          <w:rFonts w:ascii="Times New Roman" w:hAnsi="Times New Roman"/>
          <w:bCs/>
          <w:sz w:val="28"/>
          <w:szCs w:val="28"/>
          <w:lang w:eastAsia="ru-RU"/>
        </w:rPr>
        <w:t xml:space="preserve">далее – администрация) </w:t>
      </w:r>
      <w:r w:rsidRPr="00A9783B">
        <w:rPr>
          <w:rFonts w:ascii="Times New Roman" w:hAnsi="Times New Roman"/>
          <w:bCs/>
          <w:sz w:val="28"/>
          <w:szCs w:val="28"/>
        </w:rPr>
        <w:t xml:space="preserve">и депутатов </w:t>
      </w:r>
      <w:r w:rsidR="004B1DA9">
        <w:rPr>
          <w:rFonts w:ascii="Times New Roman" w:hAnsi="Times New Roman"/>
          <w:bCs/>
          <w:sz w:val="28"/>
          <w:szCs w:val="28"/>
        </w:rPr>
        <w:t>Щетинского</w:t>
      </w:r>
      <w:r w:rsidRPr="00A9783B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Pr="00A9783B">
        <w:rPr>
          <w:rFonts w:ascii="Times New Roman" w:hAnsi="Times New Roman"/>
          <w:bCs/>
          <w:sz w:val="28"/>
          <w:szCs w:val="28"/>
          <w:lang w:eastAsia="ru-RU"/>
        </w:rPr>
        <w:t xml:space="preserve">Курского района Курской </w:t>
      </w:r>
      <w:r w:rsidR="00E87A97" w:rsidRPr="00A9783B">
        <w:rPr>
          <w:rFonts w:ascii="Times New Roman" w:hAnsi="Times New Roman"/>
          <w:bCs/>
          <w:sz w:val="28"/>
          <w:szCs w:val="28"/>
          <w:lang w:eastAsia="ru-RU"/>
        </w:rPr>
        <w:t>области и</w:t>
      </w:r>
      <w:r w:rsidRPr="00A9783B">
        <w:rPr>
          <w:rFonts w:ascii="Times New Roman" w:hAnsi="Times New Roman"/>
          <w:bCs/>
          <w:sz w:val="28"/>
          <w:szCs w:val="28"/>
        </w:rPr>
        <w:t xml:space="preserve"> утверждается постановлением администрации.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Курской области и муниципальными правовыми </w:t>
      </w:r>
      <w:r w:rsidR="00E87A97" w:rsidRPr="00A9783B">
        <w:rPr>
          <w:rFonts w:ascii="Times New Roman" w:hAnsi="Times New Roman"/>
          <w:sz w:val="28"/>
          <w:szCs w:val="28"/>
          <w:lang w:eastAsia="ru-RU"/>
        </w:rPr>
        <w:t>актами Администрации</w:t>
      </w:r>
      <w:r w:rsidRPr="00A978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DA9">
        <w:rPr>
          <w:rFonts w:ascii="Times New Roman" w:hAnsi="Times New Roman"/>
          <w:sz w:val="28"/>
          <w:szCs w:val="28"/>
          <w:lang w:eastAsia="ru-RU"/>
        </w:rPr>
        <w:t>Щетинского</w:t>
      </w:r>
      <w:r w:rsidRPr="00A9783B">
        <w:rPr>
          <w:rFonts w:ascii="Times New Roman" w:hAnsi="Times New Roman"/>
          <w:sz w:val="28"/>
          <w:szCs w:val="28"/>
          <w:lang w:eastAsia="ru-RU"/>
        </w:rPr>
        <w:t xml:space="preserve"> сельсовета Курского района Курской области, а также настоящим Положением.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lastRenderedPageBreak/>
        <w:t>4. Комиссия состоит из председателя Комиссии, секретаря Комиссии и членов Комиссии.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5. Число членов Комиссии должно быть нечетным и составлять не менее 3 человек.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- организует работу Комиссии;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- определяет повестку заседания Комиссии;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- проводит заседание Комиссии;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- подписывает протокол заседания Комиссии.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- извещает членов Комиссии о дате проведения заседания Комиссии;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- формирует документы и материалы для членов Комиссии;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- ведет и оформляет протокол заседания Комиссии</w:t>
      </w:r>
    </w:p>
    <w:p w:rsidR="00A9783B" w:rsidRPr="00A9783B" w:rsidRDefault="00A9783B" w:rsidP="00A9783B">
      <w:pPr>
        <w:pStyle w:val="af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A9783B">
        <w:rPr>
          <w:rFonts w:ascii="Times New Roman" w:hAnsi="Times New Roman"/>
          <w:sz w:val="28"/>
          <w:szCs w:val="28"/>
        </w:rPr>
        <w:t>.</w:t>
      </w:r>
    </w:p>
    <w:p w:rsidR="00A9783B" w:rsidRPr="00A9783B" w:rsidRDefault="00A9783B" w:rsidP="00A9783B">
      <w:pPr>
        <w:pStyle w:val="af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 xml:space="preserve">12. На заседания Комиссии </w:t>
      </w:r>
      <w:r w:rsidRPr="00A9783B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 (далее Получатели)</w:t>
      </w:r>
      <w:r w:rsidRPr="00A9783B">
        <w:rPr>
          <w:rFonts w:ascii="Times New Roman" w:hAnsi="Times New Roman"/>
          <w:sz w:val="28"/>
          <w:szCs w:val="28"/>
          <w:lang w:eastAsia="ru-RU"/>
        </w:rPr>
        <w:t xml:space="preserve"> или их представители не допускаются.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A9783B" w:rsidRPr="00A9783B" w:rsidRDefault="00A9783B" w:rsidP="00A9783B">
      <w:pPr>
        <w:pStyle w:val="af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A9783B">
        <w:rPr>
          <w:rFonts w:ascii="Times New Roman" w:hAnsi="Times New Roman"/>
          <w:sz w:val="28"/>
          <w:szCs w:val="28"/>
        </w:rPr>
        <w:t>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</w:rPr>
        <w:t xml:space="preserve">15. По письменному запросу Получателя администрация обязана в течение 5 рабочих дней с даты получения запроса, предоставить ей </w:t>
      </w:r>
      <w:r w:rsidRPr="00A9783B">
        <w:rPr>
          <w:rFonts w:ascii="Times New Roman" w:hAnsi="Times New Roman"/>
          <w:sz w:val="28"/>
          <w:szCs w:val="28"/>
        </w:rPr>
        <w:lastRenderedPageBreak/>
        <w:t>выписку из решения Комиссии по предмету запроса, подписанную председателем Комиссии.</w:t>
      </w:r>
    </w:p>
    <w:p w:rsidR="00A9783B" w:rsidRPr="00A9783B" w:rsidRDefault="00A9783B" w:rsidP="00A9783B">
      <w:pPr>
        <w:pStyle w:val="af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 xml:space="preserve">16. Комиссия отклоняет Проект, не отвечающий требованиям, установленным пунктами 7, 11, 12 и 13 Порядка предоставления Грантов в форме субсидий </w:t>
      </w:r>
      <w:r w:rsidRPr="00A9783B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A9783B">
        <w:rPr>
          <w:rFonts w:ascii="Times New Roman" w:hAnsi="Times New Roman"/>
          <w:sz w:val="28"/>
          <w:szCs w:val="28"/>
          <w:lang w:eastAsia="ru-RU"/>
        </w:rPr>
        <w:t>, на реализацию проектов.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A9783B" w:rsidRPr="00A9783B" w:rsidRDefault="00A9783B" w:rsidP="00A9783B">
      <w:pPr>
        <w:pStyle w:val="af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B">
        <w:rPr>
          <w:rFonts w:ascii="Times New Roman" w:hAnsi="Times New Roman"/>
          <w:sz w:val="28"/>
          <w:szCs w:val="28"/>
          <w:lang w:eastAsia="ru-RU"/>
        </w:rPr>
        <w:t>19. Организационное и техническое обеспечение работы Комиссии осуществляется администрацией.</w:t>
      </w:r>
    </w:p>
    <w:p w:rsidR="00A9783B" w:rsidRPr="00A9783B" w:rsidRDefault="00A9783B" w:rsidP="00A9783B">
      <w:pPr>
        <w:pStyle w:val="1"/>
        <w:rPr>
          <w:b w:val="0"/>
          <w:sz w:val="28"/>
          <w:szCs w:val="28"/>
        </w:rPr>
      </w:pPr>
      <w:bookmarkStart w:id="30" w:name="sub_1947"/>
    </w:p>
    <w:p w:rsidR="00A9783B" w:rsidRPr="00A9783B" w:rsidRDefault="00A9783B" w:rsidP="00A9783B">
      <w:pPr>
        <w:pStyle w:val="1"/>
        <w:ind w:left="0"/>
        <w:rPr>
          <w:b w:val="0"/>
          <w:sz w:val="28"/>
          <w:szCs w:val="28"/>
        </w:rPr>
      </w:pPr>
      <w:r w:rsidRPr="00A9783B">
        <w:rPr>
          <w:b w:val="0"/>
          <w:sz w:val="28"/>
          <w:szCs w:val="28"/>
        </w:rPr>
        <w:t>II. Критерии оценки заявки</w:t>
      </w:r>
    </w:p>
    <w:bookmarkEnd w:id="30"/>
    <w:p w:rsidR="00A9783B" w:rsidRPr="00A9783B" w:rsidRDefault="00A9783B" w:rsidP="00A97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20.    Критериями являются: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значимость проекта, его соответствие направлениям;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уровень проработки мероприятий, связанных с реализацией проекта;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перспективность проекта - возможность его дальнейшей реализации;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масштабность - численность молодых людей, вовлеченных в деятельность по реализации проекта;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A9783B" w:rsidRPr="00A9783B" w:rsidRDefault="00A9783B" w:rsidP="00A9783B">
      <w:pPr>
        <w:jc w:val="both"/>
        <w:rPr>
          <w:rFonts w:ascii="Times New Roman" w:hAnsi="Times New Roman" w:cs="Times New Roman"/>
          <w:sz w:val="28"/>
          <w:szCs w:val="28"/>
        </w:rPr>
      </w:pPr>
      <w:r w:rsidRPr="00A9783B">
        <w:rPr>
          <w:rFonts w:ascii="Times New Roman" w:hAnsi="Times New Roman" w:cs="Times New Roman"/>
          <w:sz w:val="28"/>
          <w:szCs w:val="28"/>
        </w:rPr>
        <w:t>- эффективное распределение средств и обоснованный бюджет проекта.</w:t>
      </w:r>
    </w:p>
    <w:p w:rsidR="006472E4" w:rsidRDefault="006472E4" w:rsidP="006472E4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72E4" w:rsidRDefault="006472E4" w:rsidP="006472E4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72E4" w:rsidRDefault="006472E4" w:rsidP="006472E4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72E4" w:rsidRPr="00A9783B" w:rsidRDefault="006472E4" w:rsidP="006472E4">
      <w:pPr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6472E4" w:rsidRPr="00A9783B" w:rsidRDefault="006472E4" w:rsidP="006472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783B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6472E4" w:rsidRPr="00A9783B" w:rsidRDefault="006472E4" w:rsidP="006472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78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Щетинского</w:t>
      </w:r>
      <w:r w:rsidRPr="00A9783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472E4" w:rsidRPr="00A9783B" w:rsidRDefault="006472E4" w:rsidP="006472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783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</w:t>
      </w:r>
      <w:r w:rsidRPr="00A9783B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9783B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83B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A9783B" w:rsidRPr="00A9783B" w:rsidRDefault="00A9783B" w:rsidP="00A9783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83B">
        <w:rPr>
          <w:rFonts w:ascii="Times New Roman" w:hAnsi="Times New Roman" w:cs="Times New Roman"/>
          <w:bCs/>
          <w:sz w:val="28"/>
          <w:szCs w:val="28"/>
        </w:rPr>
        <w:t xml:space="preserve">конкурсной комиссии по проведению отбора получателей грантов </w:t>
      </w:r>
      <w:r w:rsidRPr="00A9783B">
        <w:rPr>
          <w:rFonts w:ascii="Times New Roman" w:hAnsi="Times New Roman" w:cs="Times New Roman"/>
          <w:sz w:val="28"/>
          <w:szCs w:val="28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A97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производителям товаров, работ, услуг, а также </w:t>
      </w:r>
      <w:r w:rsidRPr="00A9783B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в том числе предоставляемых на конкурсной </w:t>
      </w:r>
      <w:proofErr w:type="gramStart"/>
      <w:r w:rsidRPr="00A9783B">
        <w:rPr>
          <w:rFonts w:ascii="Times New Roman" w:hAnsi="Times New Roman" w:cs="Times New Roman"/>
          <w:sz w:val="28"/>
          <w:szCs w:val="28"/>
        </w:rPr>
        <w:t>основе</w:t>
      </w:r>
      <w:r w:rsidRPr="00A9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</w:t>
      </w:r>
      <w:proofErr w:type="gramEnd"/>
      <w:r w:rsidRPr="00A9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</w:t>
      </w:r>
      <w:r w:rsidR="004B1DA9">
        <w:rPr>
          <w:rFonts w:ascii="Times New Roman" w:hAnsi="Times New Roman" w:cs="Times New Roman"/>
          <w:sz w:val="28"/>
          <w:szCs w:val="28"/>
          <w:shd w:val="clear" w:color="auto" w:fill="FFFFFF"/>
        </w:rPr>
        <w:t>Щетинского</w:t>
      </w:r>
      <w:r w:rsidRPr="00A9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Курского района </w:t>
      </w:r>
      <w:r w:rsidRPr="00A9783B">
        <w:rPr>
          <w:rFonts w:ascii="Times New Roman" w:eastAsia="Times New Roman" w:hAnsi="Times New Roman" w:cs="Times New Roman"/>
          <w:sz w:val="28"/>
          <w:szCs w:val="28"/>
        </w:rPr>
        <w:t>на реализацию проектов</w:t>
      </w:r>
    </w:p>
    <w:p w:rsidR="00A9783B" w:rsidRPr="00A9783B" w:rsidRDefault="00A9783B" w:rsidP="00A9783B">
      <w:pPr>
        <w:pStyle w:val="afe"/>
        <w:spacing w:after="0" w:line="240" w:lineRule="auto"/>
        <w:ind w:left="0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5424"/>
      </w:tblGrid>
      <w:tr w:rsidR="00A9783B" w:rsidRPr="00A9783B" w:rsidTr="0004550F">
        <w:tc>
          <w:tcPr>
            <w:tcW w:w="1895" w:type="pct"/>
            <w:shd w:val="clear" w:color="auto" w:fill="auto"/>
          </w:tcPr>
          <w:p w:rsidR="00A9783B" w:rsidRPr="00A9783B" w:rsidRDefault="00A9783B" w:rsidP="0004550F">
            <w:pPr>
              <w:pStyle w:val="af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783B">
              <w:rPr>
                <w:rFonts w:ascii="Times New Roman" w:eastAsia="Calibri" w:hAnsi="Times New Roman"/>
                <w:sz w:val="28"/>
                <w:szCs w:val="28"/>
              </w:rPr>
              <w:t>Председатель Комиссии</w:t>
            </w:r>
          </w:p>
          <w:p w:rsidR="00A9783B" w:rsidRPr="00A9783B" w:rsidRDefault="00E47341" w:rsidP="0004550F">
            <w:pPr>
              <w:pStyle w:val="af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Стребков</w:t>
            </w:r>
          </w:p>
        </w:tc>
        <w:tc>
          <w:tcPr>
            <w:tcW w:w="3105" w:type="pct"/>
            <w:shd w:val="clear" w:color="auto" w:fill="auto"/>
          </w:tcPr>
          <w:p w:rsidR="00A9783B" w:rsidRPr="00A9783B" w:rsidRDefault="00A9783B" w:rsidP="0004550F">
            <w:pPr>
              <w:pStyle w:val="afe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783B">
              <w:rPr>
                <w:rFonts w:ascii="Times New Roman" w:eastAsia="Calibri" w:hAnsi="Times New Roman"/>
                <w:sz w:val="28"/>
                <w:szCs w:val="28"/>
              </w:rPr>
              <w:t xml:space="preserve">– Глава </w:t>
            </w:r>
            <w:r w:rsidR="004B1DA9">
              <w:rPr>
                <w:rFonts w:ascii="Times New Roman" w:hAnsi="Times New Roman"/>
                <w:sz w:val="28"/>
                <w:szCs w:val="28"/>
              </w:rPr>
              <w:t>Щетинского</w:t>
            </w:r>
            <w:r w:rsidRPr="00A9783B">
              <w:rPr>
                <w:rFonts w:ascii="Times New Roman" w:hAnsi="Times New Roman"/>
                <w:sz w:val="28"/>
                <w:szCs w:val="28"/>
              </w:rPr>
              <w:t xml:space="preserve"> сельсовета Курского района </w:t>
            </w:r>
          </w:p>
        </w:tc>
      </w:tr>
      <w:tr w:rsidR="00A9783B" w:rsidRPr="00A9783B" w:rsidTr="0004550F">
        <w:tc>
          <w:tcPr>
            <w:tcW w:w="1895" w:type="pct"/>
            <w:shd w:val="clear" w:color="auto" w:fill="auto"/>
          </w:tcPr>
          <w:p w:rsidR="00A9783B" w:rsidRPr="00A9783B" w:rsidRDefault="00A9783B" w:rsidP="0004550F">
            <w:pPr>
              <w:pStyle w:val="af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9783B">
              <w:rPr>
                <w:rFonts w:ascii="Times New Roman" w:eastAsia="Calibri" w:hAnsi="Times New Roman"/>
                <w:sz w:val="28"/>
                <w:szCs w:val="28"/>
              </w:rPr>
              <w:t>секретарь Комиссии</w:t>
            </w:r>
          </w:p>
          <w:p w:rsidR="00A9783B" w:rsidRPr="00A9783B" w:rsidRDefault="00E47341" w:rsidP="0004550F">
            <w:pPr>
              <w:pStyle w:val="af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О.В. Дромашко</w:t>
            </w:r>
          </w:p>
        </w:tc>
        <w:tc>
          <w:tcPr>
            <w:tcW w:w="3105" w:type="pct"/>
            <w:shd w:val="clear" w:color="auto" w:fill="auto"/>
          </w:tcPr>
          <w:p w:rsidR="00A9783B" w:rsidRPr="00A9783B" w:rsidRDefault="00A9783B" w:rsidP="00E47341">
            <w:pPr>
              <w:pStyle w:val="afe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783B">
              <w:rPr>
                <w:rFonts w:ascii="Times New Roman" w:eastAsia="Calibri" w:hAnsi="Times New Roman"/>
                <w:sz w:val="28"/>
                <w:szCs w:val="28"/>
              </w:rPr>
              <w:t xml:space="preserve">- заместитель Главы Администрации </w:t>
            </w:r>
            <w:r w:rsidR="004B1DA9">
              <w:rPr>
                <w:rFonts w:ascii="Times New Roman" w:eastAsia="Calibri" w:hAnsi="Times New Roman"/>
                <w:sz w:val="28"/>
                <w:szCs w:val="28"/>
              </w:rPr>
              <w:t>Щетинского</w:t>
            </w:r>
            <w:r w:rsidRPr="00A9783B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сельсовета Курского района </w:t>
            </w:r>
          </w:p>
        </w:tc>
      </w:tr>
      <w:tr w:rsidR="00A9783B" w:rsidRPr="00A9783B" w:rsidTr="0004550F">
        <w:tc>
          <w:tcPr>
            <w:tcW w:w="5000" w:type="pct"/>
            <w:gridSpan w:val="2"/>
            <w:shd w:val="clear" w:color="auto" w:fill="auto"/>
          </w:tcPr>
          <w:p w:rsidR="00A9783B" w:rsidRPr="00A9783B" w:rsidRDefault="00A9783B" w:rsidP="0004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83B" w:rsidRPr="00A9783B" w:rsidRDefault="00A9783B" w:rsidP="0004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9783B" w:rsidRPr="00A9783B" w:rsidRDefault="00A9783B" w:rsidP="000455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E4" w:rsidRPr="00A9783B" w:rsidTr="0004550F">
        <w:tc>
          <w:tcPr>
            <w:tcW w:w="1895" w:type="pct"/>
            <w:shd w:val="clear" w:color="auto" w:fill="auto"/>
          </w:tcPr>
          <w:p w:rsidR="006472E4" w:rsidRPr="00A9783B" w:rsidRDefault="006472E4" w:rsidP="006472E4">
            <w:pPr>
              <w:pStyle w:val="af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М.Е.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Ильякова</w:t>
            </w:r>
            <w:proofErr w:type="spellEnd"/>
          </w:p>
        </w:tc>
        <w:tc>
          <w:tcPr>
            <w:tcW w:w="3105" w:type="pct"/>
            <w:shd w:val="clear" w:color="auto" w:fill="auto"/>
          </w:tcPr>
          <w:p w:rsidR="006472E4" w:rsidRPr="00A9783B" w:rsidRDefault="006472E4" w:rsidP="006472E4">
            <w:pPr>
              <w:pStyle w:val="afe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783B">
              <w:rPr>
                <w:rFonts w:ascii="Times New Roman" w:eastAsia="Calibri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Начальник отдела Администрации</w:t>
            </w:r>
            <w:r w:rsidRPr="00A97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Щетинского</w:t>
            </w:r>
            <w:r w:rsidRPr="00A9783B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сельсовета Курского района </w:t>
            </w:r>
          </w:p>
        </w:tc>
      </w:tr>
      <w:tr w:rsidR="006472E4" w:rsidRPr="00A9783B" w:rsidTr="0004550F">
        <w:tc>
          <w:tcPr>
            <w:tcW w:w="1895" w:type="pct"/>
            <w:shd w:val="clear" w:color="auto" w:fill="auto"/>
          </w:tcPr>
          <w:p w:rsidR="006472E4" w:rsidRPr="00A9783B" w:rsidRDefault="006472E4" w:rsidP="006472E4">
            <w:pPr>
              <w:pStyle w:val="af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Е.А. Михайлова</w:t>
            </w:r>
            <w:r w:rsidRPr="00A97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pct"/>
            <w:shd w:val="clear" w:color="auto" w:fill="auto"/>
          </w:tcPr>
          <w:p w:rsidR="006472E4" w:rsidRPr="00A9783B" w:rsidRDefault="006472E4" w:rsidP="006472E4">
            <w:pPr>
              <w:pStyle w:val="afe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783B">
              <w:rPr>
                <w:rFonts w:ascii="Times New Roman" w:eastAsia="Calibri" w:hAnsi="Times New Roman"/>
                <w:sz w:val="28"/>
                <w:szCs w:val="28"/>
              </w:rPr>
              <w:t xml:space="preserve">- председатель Собрания депутатов Щетинского сельсовета Курского района </w:t>
            </w:r>
          </w:p>
        </w:tc>
      </w:tr>
      <w:tr w:rsidR="006472E4" w:rsidRPr="00A9783B" w:rsidTr="0004550F">
        <w:tc>
          <w:tcPr>
            <w:tcW w:w="1895" w:type="pct"/>
            <w:shd w:val="clear" w:color="auto" w:fill="auto"/>
          </w:tcPr>
          <w:p w:rsidR="006472E4" w:rsidRPr="00A9783B" w:rsidRDefault="006472E4" w:rsidP="006472E4">
            <w:pPr>
              <w:pStyle w:val="af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Г.Н. Гаврилова </w:t>
            </w:r>
          </w:p>
        </w:tc>
        <w:tc>
          <w:tcPr>
            <w:tcW w:w="3105" w:type="pct"/>
            <w:shd w:val="clear" w:color="auto" w:fill="auto"/>
          </w:tcPr>
          <w:p w:rsidR="006472E4" w:rsidRPr="00A9783B" w:rsidRDefault="006472E4" w:rsidP="006472E4">
            <w:pPr>
              <w:pStyle w:val="afe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9783B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депутат </w:t>
            </w:r>
            <w:r w:rsidRPr="00A9783B">
              <w:rPr>
                <w:rFonts w:ascii="Times New Roman" w:eastAsia="Calibri" w:hAnsi="Times New Roman"/>
                <w:sz w:val="28"/>
                <w:szCs w:val="28"/>
              </w:rPr>
              <w:t>Собрания депутатов Щетинского сельсовета Курского района</w:t>
            </w:r>
          </w:p>
        </w:tc>
      </w:tr>
    </w:tbl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A9783B" w:rsidRPr="00A9783B" w:rsidRDefault="00A9783B" w:rsidP="00A9783B">
      <w:pPr>
        <w:rPr>
          <w:rFonts w:ascii="Times New Roman" w:hAnsi="Times New Roman" w:cs="Times New Roman"/>
          <w:sz w:val="28"/>
          <w:szCs w:val="28"/>
        </w:rPr>
      </w:pPr>
    </w:p>
    <w:p w:rsidR="00B14BB2" w:rsidRPr="00A9783B" w:rsidRDefault="00B14BB2">
      <w:pPr>
        <w:rPr>
          <w:rFonts w:ascii="Times New Roman" w:hAnsi="Times New Roman" w:cs="Times New Roman"/>
          <w:sz w:val="28"/>
          <w:szCs w:val="28"/>
        </w:rPr>
      </w:pPr>
    </w:p>
    <w:sectPr w:rsidR="00B14BB2" w:rsidRPr="00A9783B" w:rsidSect="0004550F">
      <w:pgSz w:w="11906" w:h="16838"/>
      <w:pgMar w:top="1134" w:right="1418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3F7F"/>
    <w:multiLevelType w:val="multilevel"/>
    <w:tmpl w:val="3DDC7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97AF3"/>
    <w:multiLevelType w:val="multilevel"/>
    <w:tmpl w:val="9926CE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11B87945"/>
    <w:multiLevelType w:val="multilevel"/>
    <w:tmpl w:val="1AA81C6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B5359"/>
    <w:multiLevelType w:val="hybridMultilevel"/>
    <w:tmpl w:val="849A84E8"/>
    <w:lvl w:ilvl="0" w:tplc="B8AAF3A4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A31D3"/>
    <w:multiLevelType w:val="multilevel"/>
    <w:tmpl w:val="71FAF87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01622"/>
    <w:multiLevelType w:val="hybridMultilevel"/>
    <w:tmpl w:val="A1B05460"/>
    <w:lvl w:ilvl="0" w:tplc="05841B46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87357"/>
    <w:multiLevelType w:val="multilevel"/>
    <w:tmpl w:val="92C400F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726F0"/>
    <w:multiLevelType w:val="multilevel"/>
    <w:tmpl w:val="F3EEB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D33EC"/>
    <w:multiLevelType w:val="multilevel"/>
    <w:tmpl w:val="67EE8B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D7792"/>
    <w:multiLevelType w:val="multilevel"/>
    <w:tmpl w:val="E76E250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22E38"/>
    <w:multiLevelType w:val="multilevel"/>
    <w:tmpl w:val="8F7E741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7027A"/>
    <w:multiLevelType w:val="multilevel"/>
    <w:tmpl w:val="533C788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55246"/>
    <w:multiLevelType w:val="multilevel"/>
    <w:tmpl w:val="22A80C2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C10D3E"/>
    <w:multiLevelType w:val="multilevel"/>
    <w:tmpl w:val="6DB8AE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05225"/>
    <w:multiLevelType w:val="multilevel"/>
    <w:tmpl w:val="2184475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21753"/>
    <w:multiLevelType w:val="multilevel"/>
    <w:tmpl w:val="10CE120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A0311"/>
    <w:multiLevelType w:val="multilevel"/>
    <w:tmpl w:val="940874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2706F"/>
    <w:multiLevelType w:val="hybridMultilevel"/>
    <w:tmpl w:val="B942A050"/>
    <w:lvl w:ilvl="0" w:tplc="CC0697C4">
      <w:start w:val="1"/>
      <w:numFmt w:val="decimal"/>
      <w:lvlText w:val="%1)"/>
      <w:lvlJc w:val="left"/>
      <w:pPr>
        <w:ind w:left="1875" w:hanging="1155"/>
      </w:pPr>
      <w:rPr>
        <w:rFonts w:ascii="Arial" w:eastAsia="Times New Roman CYR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47702"/>
    <w:multiLevelType w:val="multilevel"/>
    <w:tmpl w:val="C568CB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5"/>
  </w:num>
  <w:num w:numId="5">
    <w:abstractNumId w:val="16"/>
  </w:num>
  <w:num w:numId="6">
    <w:abstractNumId w:val="10"/>
  </w:num>
  <w:num w:numId="7">
    <w:abstractNumId w:val="9"/>
  </w:num>
  <w:num w:numId="8">
    <w:abstractNumId w:val="11"/>
  </w:num>
  <w:num w:numId="9">
    <w:abstractNumId w:val="19"/>
  </w:num>
  <w:num w:numId="10">
    <w:abstractNumId w:val="1"/>
  </w:num>
  <w:num w:numId="11">
    <w:abstractNumId w:val="3"/>
  </w:num>
  <w:num w:numId="12">
    <w:abstractNumId w:val="17"/>
  </w:num>
  <w:num w:numId="13">
    <w:abstractNumId w:val="13"/>
  </w:num>
  <w:num w:numId="14">
    <w:abstractNumId w:val="12"/>
  </w:num>
  <w:num w:numId="15">
    <w:abstractNumId w:val="5"/>
  </w:num>
  <w:num w:numId="16">
    <w:abstractNumId w:val="8"/>
  </w:num>
  <w:num w:numId="17">
    <w:abstractNumId w:val="18"/>
  </w:num>
  <w:num w:numId="18">
    <w:abstractNumId w:val="4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3B"/>
    <w:rsid w:val="0004550F"/>
    <w:rsid w:val="00053365"/>
    <w:rsid w:val="00247B24"/>
    <w:rsid w:val="00324B7D"/>
    <w:rsid w:val="004B1DA9"/>
    <w:rsid w:val="006472E4"/>
    <w:rsid w:val="0071044D"/>
    <w:rsid w:val="00A9783B"/>
    <w:rsid w:val="00B14BB2"/>
    <w:rsid w:val="00E47341"/>
    <w:rsid w:val="00E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A0D4C-FF65-4274-AD29-A4E27382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83B"/>
    <w:pPr>
      <w:keepNext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3B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8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9783B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3">
    <w:name w:val="FollowedHyperlink"/>
    <w:rsid w:val="00A9783B"/>
    <w:rPr>
      <w:color w:val="800000"/>
      <w:u w:val="single"/>
    </w:rPr>
  </w:style>
  <w:style w:type="character" w:styleId="a4">
    <w:name w:val="annotation reference"/>
    <w:uiPriority w:val="99"/>
    <w:unhideWhenUsed/>
    <w:rsid w:val="00A9783B"/>
    <w:rPr>
      <w:sz w:val="16"/>
      <w:szCs w:val="16"/>
    </w:rPr>
  </w:style>
  <w:style w:type="character" w:styleId="a5">
    <w:name w:val="Emphasis"/>
    <w:uiPriority w:val="20"/>
    <w:qFormat/>
    <w:rsid w:val="00A9783B"/>
    <w:rPr>
      <w:i/>
      <w:iCs/>
    </w:rPr>
  </w:style>
  <w:style w:type="character" w:styleId="a6">
    <w:name w:val="Strong"/>
    <w:uiPriority w:val="22"/>
    <w:qFormat/>
    <w:rsid w:val="00A9783B"/>
    <w:rPr>
      <w:b/>
      <w:bCs/>
    </w:rPr>
  </w:style>
  <w:style w:type="character" w:styleId="a7">
    <w:name w:val="Hyperlink"/>
    <w:rsid w:val="00A9783B"/>
    <w:rPr>
      <w:color w:val="000080"/>
      <w:u w:val="single"/>
    </w:rPr>
  </w:style>
  <w:style w:type="character" w:customStyle="1" w:styleId="a8">
    <w:name w:val="Тема примечания Знак"/>
    <w:link w:val="a9"/>
    <w:uiPriority w:val="99"/>
    <w:rsid w:val="00A9783B"/>
    <w:rPr>
      <w:rFonts w:eastAsia="Andale Sans UI"/>
      <w:b/>
      <w:bCs/>
      <w:kern w:val="1"/>
    </w:rPr>
  </w:style>
  <w:style w:type="character" w:customStyle="1" w:styleId="aa">
    <w:name w:val="Цветовое выделение для Текст"/>
    <w:rsid w:val="00A9783B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b">
    <w:name w:val="Текст примечания Знак"/>
    <w:link w:val="ac"/>
    <w:uiPriority w:val="99"/>
    <w:rsid w:val="00A9783B"/>
    <w:rPr>
      <w:rFonts w:eastAsia="Andale Sans UI"/>
      <w:kern w:val="1"/>
    </w:rPr>
  </w:style>
  <w:style w:type="character" w:customStyle="1" w:styleId="ad">
    <w:name w:val="Цветовое выделение"/>
    <w:uiPriority w:val="99"/>
    <w:rsid w:val="00A9783B"/>
    <w:rPr>
      <w:b/>
      <w:bCs w:val="0"/>
      <w:color w:val="26282F"/>
    </w:rPr>
  </w:style>
  <w:style w:type="character" w:customStyle="1" w:styleId="ae">
    <w:name w:val="Âûäåëåíèå"/>
    <w:rsid w:val="00A9783B"/>
    <w:rPr>
      <w:i/>
    </w:rPr>
  </w:style>
  <w:style w:type="character" w:customStyle="1" w:styleId="af">
    <w:name w:val="Маркеры списка"/>
    <w:rsid w:val="00A9783B"/>
    <w:rPr>
      <w:rFonts w:ascii="OpenSymbol" w:eastAsia="OpenSymbol" w:hAnsi="OpenSymbol" w:cs="OpenSymbol"/>
    </w:rPr>
  </w:style>
  <w:style w:type="character" w:customStyle="1" w:styleId="af0">
    <w:name w:val="Текст выноски Знак"/>
    <w:link w:val="af1"/>
    <w:uiPriority w:val="99"/>
    <w:rsid w:val="00A9783B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f2">
    <w:name w:val="Символ нумерации"/>
    <w:rsid w:val="00A9783B"/>
  </w:style>
  <w:style w:type="character" w:customStyle="1" w:styleId="af3">
    <w:name w:val="Îñíîâíîé øðèôò àáçàöà"/>
    <w:rsid w:val="00A9783B"/>
  </w:style>
  <w:style w:type="character" w:customStyle="1" w:styleId="af4">
    <w:name w:val="Öâåòîâîå âûäåëåíèå"/>
    <w:rsid w:val="00A9783B"/>
    <w:rPr>
      <w:rFonts w:ascii="Arial" w:eastAsia="Arial" w:hAnsi="Arial" w:cs="Arial"/>
      <w:b/>
      <w:bCs/>
      <w:color w:val="26282F"/>
      <w:sz w:val="24"/>
      <w:szCs w:val="24"/>
    </w:rPr>
  </w:style>
  <w:style w:type="paragraph" w:styleId="af5">
    <w:name w:val="Body Text"/>
    <w:basedOn w:val="a"/>
    <w:link w:val="af6"/>
    <w:rsid w:val="00A978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A9783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Balloon Text"/>
    <w:basedOn w:val="a"/>
    <w:link w:val="af0"/>
    <w:uiPriority w:val="99"/>
    <w:unhideWhenUsed/>
    <w:rsid w:val="00A9783B"/>
    <w:pPr>
      <w:widowControl w:val="0"/>
      <w:suppressAutoHyphens/>
      <w:spacing w:after="0" w:line="240" w:lineRule="auto"/>
    </w:pPr>
    <w:rPr>
      <w:rFonts w:ascii="Segoe UI" w:eastAsia="Andale Sans UI" w:hAnsi="Segoe UI" w:cs="Segoe UI"/>
      <w:kern w:val="1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A9783B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b"/>
    <w:uiPriority w:val="99"/>
    <w:unhideWhenUsed/>
    <w:rsid w:val="00A9783B"/>
    <w:pPr>
      <w:widowControl w:val="0"/>
      <w:suppressAutoHyphens/>
      <w:spacing w:after="0" w:line="240" w:lineRule="auto"/>
    </w:pPr>
    <w:rPr>
      <w:rFonts w:eastAsia="Andale Sans UI"/>
      <w:kern w:val="1"/>
    </w:rPr>
  </w:style>
  <w:style w:type="character" w:customStyle="1" w:styleId="12">
    <w:name w:val="Текст примечания Знак1"/>
    <w:basedOn w:val="a0"/>
    <w:uiPriority w:val="99"/>
    <w:semiHidden/>
    <w:rsid w:val="00A9783B"/>
    <w:rPr>
      <w:sz w:val="20"/>
      <w:szCs w:val="20"/>
    </w:rPr>
  </w:style>
  <w:style w:type="paragraph" w:styleId="a9">
    <w:name w:val="annotation subject"/>
    <w:basedOn w:val="ac"/>
    <w:next w:val="ac"/>
    <w:link w:val="a8"/>
    <w:uiPriority w:val="99"/>
    <w:unhideWhenUsed/>
    <w:rsid w:val="00A9783B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9783B"/>
    <w:rPr>
      <w:b/>
      <w:bCs/>
      <w:sz w:val="20"/>
      <w:szCs w:val="20"/>
    </w:rPr>
  </w:style>
  <w:style w:type="paragraph" w:styleId="af7">
    <w:name w:val="Normal (Web)"/>
    <w:uiPriority w:val="99"/>
    <w:unhideWhenUsed/>
    <w:rsid w:val="00A9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8">
    <w:name w:val="List"/>
    <w:basedOn w:val="af5"/>
    <w:rsid w:val="00A9783B"/>
    <w:rPr>
      <w:rFonts w:cs="Tahoma"/>
    </w:rPr>
  </w:style>
  <w:style w:type="paragraph" w:customStyle="1" w:styleId="14">
    <w:name w:val="Заголовок1"/>
    <w:basedOn w:val="a"/>
    <w:next w:val="af5"/>
    <w:rsid w:val="00A9783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9">
    <w:name w:val="Заголовок таблицы"/>
    <w:basedOn w:val="afa"/>
    <w:rsid w:val="00A9783B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A9783B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xt1cl">
    <w:name w:val="text1cl"/>
    <w:basedOn w:val="a"/>
    <w:rsid w:val="00A9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A9783B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16">
    <w:name w:val="Нижний колонтитул1"/>
    <w:basedOn w:val="a"/>
    <w:next w:val="a"/>
    <w:rsid w:val="00A978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17">
    <w:name w:val="Указатель1"/>
    <w:basedOn w:val="a"/>
    <w:rsid w:val="00A978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Áàçîâûé"/>
    <w:rsid w:val="00A9783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afa">
    <w:name w:val="Содержимое таблицы"/>
    <w:basedOn w:val="a"/>
    <w:rsid w:val="00A978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A978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A9783B"/>
    <w:pPr>
      <w:widowControl w:val="0"/>
      <w:suppressAutoHyphens/>
      <w:spacing w:before="108" w:after="108" w:line="240" w:lineRule="auto"/>
      <w:jc w:val="center"/>
    </w:pPr>
    <w:rPr>
      <w:rFonts w:ascii="Times New Roman" w:eastAsia="Andale Sans UI" w:hAnsi="Times New Roman" w:cs="Times New Roman"/>
      <w:b/>
      <w:bCs/>
      <w:color w:val="26282F"/>
      <w:kern w:val="1"/>
      <w:sz w:val="24"/>
      <w:szCs w:val="24"/>
    </w:rPr>
  </w:style>
  <w:style w:type="paragraph" w:customStyle="1" w:styleId="ConsPlusNormal">
    <w:name w:val="ConsPlusNormal"/>
    <w:rsid w:val="00A9783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Default">
    <w:name w:val="Default"/>
    <w:rsid w:val="00A97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d">
    <w:name w:val="Нормальный (таблица)"/>
    <w:basedOn w:val="a"/>
    <w:next w:val="a"/>
    <w:qFormat/>
    <w:rsid w:val="00A978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8">
    <w:name w:val="Название1"/>
    <w:basedOn w:val="a"/>
    <w:rsid w:val="00A9783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A97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9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List Paragraph"/>
    <w:basedOn w:val="a"/>
    <w:uiPriority w:val="34"/>
    <w:qFormat/>
    <w:rsid w:val="00A9783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9">
    <w:name w:val="Основной шрифт абзаца1"/>
    <w:rsid w:val="00A9783B"/>
  </w:style>
  <w:style w:type="paragraph" w:customStyle="1" w:styleId="1a">
    <w:name w:val="Обычный1"/>
    <w:rsid w:val="00A9783B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ff">
    <w:name w:val="Table Grid"/>
    <w:basedOn w:val="a1"/>
    <w:uiPriority w:val="59"/>
    <w:rsid w:val="00A978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A978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No Spacing"/>
    <w:qFormat/>
    <w:rsid w:val="00A978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0">
    <w:name w:val="formattext"/>
    <w:basedOn w:val="a"/>
    <w:rsid w:val="00A9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A9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khkursk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60A1-397C-472D-86C9-E770527D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8958</Words>
  <Characters>51062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Чуваева Ольга</cp:lastModifiedBy>
  <cp:revision>7</cp:revision>
  <dcterms:created xsi:type="dcterms:W3CDTF">2023-12-29T06:45:00Z</dcterms:created>
  <dcterms:modified xsi:type="dcterms:W3CDTF">2023-12-30T06:03:00Z</dcterms:modified>
</cp:coreProperties>
</file>