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C01" w:rsidRDefault="00F52C01" w:rsidP="00F52C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Администрация Щетинского сельсовета извещает о возможности предоставления на праве собственности земельного участка из земель населенных пунктов, под малоэтажную жилую застройку (индивидуальное жилищное строительство; размещение дачных домов и садовых домов), площадью 1500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>., кадастровый номер – 46:11:210606:646, расположенного по адресу: Курская область, Курский район, Щетинский сельсовет, п. Юбилейный, ул. 2-я Молодежная.</w:t>
      </w:r>
    </w:p>
    <w:p w:rsidR="00F52C01" w:rsidRDefault="00F52C01" w:rsidP="00F52C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Заявление в письменной форме о заинтересованности в предоставлении указанного участка принимаются в течение 30 дней со дня официального опубликования настоящего извещения (до 07.08.2015 г.) по вторникам и пятницам с 8-00 до 16-00 ч. по адресу: Курская область, Курский район, Щетинский сельсовет, д. Щетинка, д.54-а, администрация Щетинского сельсовета.</w:t>
      </w:r>
    </w:p>
    <w:p w:rsidR="00F52C01" w:rsidRDefault="00F52C01" w:rsidP="00F52C01"/>
    <w:p w:rsidR="00F173F2" w:rsidRPr="00F52C01" w:rsidRDefault="00F173F2" w:rsidP="00F52C01">
      <w:bookmarkStart w:id="0" w:name="_GoBack"/>
      <w:bookmarkEnd w:id="0"/>
    </w:p>
    <w:sectPr w:rsidR="00F173F2" w:rsidRPr="00F52C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08A"/>
    <w:rsid w:val="00797B63"/>
    <w:rsid w:val="0084108A"/>
    <w:rsid w:val="00E17744"/>
    <w:rsid w:val="00EF50FB"/>
    <w:rsid w:val="00F173F2"/>
    <w:rsid w:val="00F52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C3F762-B840-4BFA-83E2-E194B0599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74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5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685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2015-06-24T04:55:00Z</dcterms:created>
  <dcterms:modified xsi:type="dcterms:W3CDTF">2015-07-01T06:54:00Z</dcterms:modified>
</cp:coreProperties>
</file>